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94" w:rsidRPr="008E5328" w:rsidRDefault="003D7144" w:rsidP="00933D8F">
      <w:pPr>
        <w:tabs>
          <w:tab w:val="left" w:pos="3348"/>
        </w:tabs>
        <w:spacing w:line="276" w:lineRule="auto"/>
        <w:jc w:val="center"/>
        <w:rPr>
          <w:rFonts w:eastAsia="Times" w:cs="Verdana"/>
          <w:b/>
          <w:sz w:val="28"/>
          <w:szCs w:val="28"/>
        </w:rPr>
      </w:pPr>
      <w:r w:rsidRPr="00A21CF1">
        <w:rPr>
          <w:noProof/>
          <w:lang w:val="ru-RU" w:eastAsia="ru-RU"/>
        </w:rPr>
        <w:drawing>
          <wp:inline distT="0" distB="0" distL="0" distR="0">
            <wp:extent cx="5905500" cy="876300"/>
            <wp:effectExtent l="0" t="0" r="0" b="0"/>
            <wp:docPr id="1" name="Рисунок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05500" cy="876300"/>
                    </a:xfrm>
                    <a:prstGeom prst="rect">
                      <a:avLst/>
                    </a:prstGeom>
                    <a:noFill/>
                    <a:ln>
                      <a:noFill/>
                    </a:ln>
                  </pic:spPr>
                </pic:pic>
              </a:graphicData>
            </a:graphic>
          </wp:inline>
        </w:drawing>
      </w:r>
    </w:p>
    <w:p w:rsidR="000A4694" w:rsidRPr="00343BED" w:rsidRDefault="000A4694" w:rsidP="006677A1">
      <w:pPr>
        <w:spacing w:line="276" w:lineRule="auto"/>
        <w:jc w:val="center"/>
        <w:rPr>
          <w:rFonts w:asciiTheme="minorHAnsi" w:eastAsia="Times" w:hAnsiTheme="minorHAnsi" w:cs="Verdana"/>
          <w:b/>
          <w:sz w:val="28"/>
          <w:szCs w:val="28"/>
        </w:rPr>
      </w:pPr>
    </w:p>
    <w:p w:rsidR="00AD191C" w:rsidRPr="00343BED" w:rsidRDefault="00AD191C" w:rsidP="006677A1">
      <w:pPr>
        <w:spacing w:line="276" w:lineRule="auto"/>
        <w:jc w:val="center"/>
        <w:rPr>
          <w:rFonts w:asciiTheme="minorHAnsi" w:eastAsia="Times" w:hAnsiTheme="minorHAnsi" w:cs="Verdana"/>
          <w:b/>
          <w:sz w:val="28"/>
          <w:szCs w:val="28"/>
        </w:rPr>
      </w:pPr>
    </w:p>
    <w:p w:rsidR="00AD191C" w:rsidRPr="00343BED" w:rsidRDefault="00AD191C" w:rsidP="006677A1">
      <w:pPr>
        <w:spacing w:line="276" w:lineRule="auto"/>
        <w:jc w:val="center"/>
        <w:rPr>
          <w:rFonts w:asciiTheme="minorHAnsi" w:eastAsia="Times" w:hAnsiTheme="minorHAnsi" w:cs="Verdana"/>
          <w:b/>
          <w:sz w:val="28"/>
          <w:szCs w:val="28"/>
        </w:rPr>
      </w:pPr>
    </w:p>
    <w:p w:rsidR="00AD191C" w:rsidRPr="00343BED" w:rsidRDefault="00AD191C" w:rsidP="006677A1">
      <w:pPr>
        <w:spacing w:line="276" w:lineRule="auto"/>
        <w:jc w:val="center"/>
        <w:rPr>
          <w:rFonts w:asciiTheme="minorHAnsi" w:eastAsia="Times" w:hAnsiTheme="minorHAnsi" w:cs="Verdana"/>
          <w:b/>
          <w:sz w:val="28"/>
          <w:szCs w:val="28"/>
        </w:rPr>
      </w:pPr>
    </w:p>
    <w:p w:rsidR="000A4694" w:rsidRPr="00343BED" w:rsidRDefault="000A4694" w:rsidP="006677A1">
      <w:pPr>
        <w:spacing w:line="276" w:lineRule="auto"/>
        <w:jc w:val="center"/>
        <w:rPr>
          <w:rFonts w:asciiTheme="minorHAnsi" w:eastAsia="Times" w:hAnsiTheme="minorHAnsi" w:cs="Verdana"/>
          <w:b/>
          <w:sz w:val="28"/>
          <w:szCs w:val="28"/>
        </w:rPr>
      </w:pPr>
    </w:p>
    <w:p w:rsidR="000A4694" w:rsidRPr="00343BED" w:rsidRDefault="000A4694" w:rsidP="006677A1">
      <w:pPr>
        <w:spacing w:line="276" w:lineRule="auto"/>
        <w:jc w:val="center"/>
        <w:rPr>
          <w:rFonts w:asciiTheme="minorHAnsi" w:eastAsia="Times" w:hAnsiTheme="minorHAnsi" w:cs="Verdana"/>
          <w:b/>
          <w:sz w:val="28"/>
          <w:szCs w:val="28"/>
        </w:rPr>
      </w:pPr>
    </w:p>
    <w:p w:rsidR="000A4694" w:rsidRPr="00343BED" w:rsidRDefault="000A4694" w:rsidP="006677A1">
      <w:pPr>
        <w:spacing w:line="276" w:lineRule="auto"/>
        <w:jc w:val="center"/>
        <w:rPr>
          <w:rFonts w:asciiTheme="minorHAnsi" w:eastAsia="Times" w:hAnsiTheme="minorHAnsi" w:cs="Verdana"/>
          <w:b/>
          <w:sz w:val="28"/>
          <w:szCs w:val="28"/>
        </w:rPr>
      </w:pPr>
    </w:p>
    <w:p w:rsidR="00AD191C" w:rsidRPr="00936AFC" w:rsidRDefault="00AD191C" w:rsidP="006677A1">
      <w:pPr>
        <w:spacing w:line="276" w:lineRule="auto"/>
        <w:jc w:val="center"/>
        <w:rPr>
          <w:rFonts w:asciiTheme="minorHAnsi" w:hAnsiTheme="minorHAnsi"/>
          <w:b/>
          <w:color w:val="1F497D"/>
          <w:sz w:val="56"/>
          <w:szCs w:val="56"/>
          <w:lang w:val="ru-RU"/>
        </w:rPr>
      </w:pPr>
      <w:r w:rsidRPr="00343BED">
        <w:rPr>
          <w:rFonts w:asciiTheme="minorHAnsi" w:hAnsiTheme="minorHAnsi"/>
          <w:b/>
          <w:color w:val="1F497D"/>
          <w:sz w:val="56"/>
          <w:szCs w:val="56"/>
          <w:lang w:val="ru-RU"/>
        </w:rPr>
        <w:t>OП 3.2</w:t>
      </w:r>
      <w:r w:rsidR="00BC42D5" w:rsidRPr="00936AFC">
        <w:rPr>
          <w:rFonts w:asciiTheme="minorHAnsi" w:hAnsiTheme="minorHAnsi"/>
          <w:b/>
          <w:color w:val="1F497D"/>
          <w:sz w:val="56"/>
          <w:szCs w:val="56"/>
          <w:lang w:val="ru-RU"/>
        </w:rPr>
        <w:t>.</w:t>
      </w:r>
      <w:r w:rsidR="00621811">
        <w:rPr>
          <w:rFonts w:asciiTheme="minorHAnsi" w:hAnsiTheme="minorHAnsi"/>
          <w:b/>
          <w:color w:val="1F497D"/>
          <w:sz w:val="56"/>
          <w:szCs w:val="56"/>
          <w:lang w:val="ru-RU"/>
        </w:rPr>
        <w:t>5</w:t>
      </w:r>
    </w:p>
    <w:p w:rsidR="00BC42D5" w:rsidRDefault="009F59BE" w:rsidP="006677A1">
      <w:pPr>
        <w:spacing w:line="276" w:lineRule="auto"/>
        <w:jc w:val="center"/>
        <w:rPr>
          <w:rFonts w:asciiTheme="minorHAnsi" w:hAnsiTheme="minorHAnsi"/>
          <w:b/>
          <w:color w:val="1F497D"/>
          <w:sz w:val="56"/>
          <w:szCs w:val="56"/>
          <w:lang w:val="ru-RU"/>
        </w:rPr>
      </w:pPr>
      <w:r w:rsidRPr="009F59BE">
        <w:rPr>
          <w:rFonts w:asciiTheme="minorHAnsi" w:hAnsiTheme="minorHAnsi"/>
          <w:b/>
          <w:color w:val="1F497D"/>
          <w:sz w:val="56"/>
          <w:szCs w:val="56"/>
          <w:lang w:val="ru-RU"/>
        </w:rPr>
        <w:t>УПРАВЛЕНИЕ ФАБЛАБ-ПРОЕКТАМИ</w:t>
      </w:r>
    </w:p>
    <w:p w:rsidR="00BC42D5" w:rsidRPr="00936AFC" w:rsidRDefault="00BC42D5" w:rsidP="006677A1">
      <w:pPr>
        <w:spacing w:line="276" w:lineRule="auto"/>
        <w:jc w:val="center"/>
        <w:rPr>
          <w:rFonts w:asciiTheme="minorHAnsi" w:eastAsia="Times" w:hAnsiTheme="minorHAnsi" w:cs="Verdana"/>
          <w:b/>
          <w:sz w:val="28"/>
          <w:szCs w:val="28"/>
          <w:lang w:val="ru-RU"/>
        </w:rPr>
      </w:pPr>
    </w:p>
    <w:p w:rsidR="002E350B" w:rsidRPr="00343BED" w:rsidRDefault="00AD191C" w:rsidP="006677A1">
      <w:pPr>
        <w:pStyle w:val="a7"/>
        <w:spacing w:line="276" w:lineRule="auto"/>
        <w:jc w:val="center"/>
        <w:rPr>
          <w:rFonts w:asciiTheme="minorHAnsi" w:eastAsia="Times" w:hAnsiTheme="minorHAnsi" w:cs="Verdana"/>
          <w:b/>
          <w:color w:val="FF0000"/>
          <w:sz w:val="28"/>
          <w:szCs w:val="28"/>
          <w:lang w:val="ru-RU"/>
        </w:rPr>
      </w:pPr>
      <w:r w:rsidRPr="00343BED">
        <w:rPr>
          <w:rFonts w:asciiTheme="minorHAnsi" w:eastAsia="Times" w:hAnsiTheme="minorHAnsi" w:cs="Verdana"/>
          <w:b/>
          <w:color w:val="FF0000"/>
          <w:sz w:val="28"/>
          <w:szCs w:val="28"/>
          <w:lang w:val="ru-RU"/>
        </w:rPr>
        <w:t>Версия</w:t>
      </w:r>
      <w:r w:rsidR="009017E0" w:rsidRPr="00343BED">
        <w:rPr>
          <w:rFonts w:asciiTheme="minorHAnsi" w:eastAsia="Times" w:hAnsiTheme="minorHAnsi" w:cs="Verdana"/>
          <w:b/>
          <w:color w:val="FF0000"/>
          <w:sz w:val="28"/>
          <w:szCs w:val="28"/>
          <w:lang w:val="ru-RU"/>
        </w:rPr>
        <w:t xml:space="preserve"> </w:t>
      </w:r>
      <w:r w:rsidR="00537EF9" w:rsidRPr="0048517A">
        <w:rPr>
          <w:rFonts w:asciiTheme="minorHAnsi" w:eastAsia="Times" w:hAnsiTheme="minorHAnsi" w:cs="Verdana"/>
          <w:b/>
          <w:color w:val="FF0000"/>
          <w:sz w:val="28"/>
          <w:szCs w:val="28"/>
          <w:lang w:val="ru-RU"/>
        </w:rPr>
        <w:t>3</w:t>
      </w:r>
      <w:r w:rsidR="002E350B" w:rsidRPr="00343BED">
        <w:rPr>
          <w:rFonts w:asciiTheme="minorHAnsi" w:eastAsia="Times" w:hAnsiTheme="minorHAnsi" w:cs="Verdana"/>
          <w:b/>
          <w:color w:val="FF0000"/>
          <w:sz w:val="28"/>
          <w:szCs w:val="28"/>
          <w:lang w:val="ru-RU"/>
        </w:rPr>
        <w:t>.0</w:t>
      </w:r>
    </w:p>
    <w:p w:rsidR="000A4694" w:rsidRDefault="000A4694" w:rsidP="006677A1">
      <w:pPr>
        <w:spacing w:line="276" w:lineRule="auto"/>
        <w:jc w:val="center"/>
        <w:rPr>
          <w:rFonts w:asciiTheme="minorHAnsi" w:eastAsia="Times" w:hAnsiTheme="minorHAnsi" w:cs="Verdana"/>
          <w:b/>
          <w:sz w:val="28"/>
          <w:szCs w:val="28"/>
          <w:lang w:val="ru-RU"/>
        </w:rPr>
      </w:pPr>
    </w:p>
    <w:p w:rsidR="0015247B" w:rsidRDefault="0015247B" w:rsidP="006677A1">
      <w:pPr>
        <w:spacing w:line="276" w:lineRule="auto"/>
        <w:jc w:val="center"/>
        <w:rPr>
          <w:rFonts w:asciiTheme="minorHAnsi" w:eastAsia="Times" w:hAnsiTheme="minorHAnsi" w:cs="Verdana"/>
          <w:b/>
          <w:sz w:val="28"/>
          <w:szCs w:val="28"/>
          <w:lang w:val="ru-RU"/>
        </w:rPr>
      </w:pPr>
    </w:p>
    <w:p w:rsidR="00AD191C" w:rsidRDefault="0015247B" w:rsidP="006677A1">
      <w:pPr>
        <w:spacing w:line="276" w:lineRule="auto"/>
        <w:jc w:val="center"/>
        <w:rPr>
          <w:rFonts w:asciiTheme="minorHAnsi" w:hAnsiTheme="minorHAnsi"/>
          <w:sz w:val="28"/>
          <w:szCs w:val="28"/>
          <w:lang w:val="ru-RU"/>
        </w:rPr>
      </w:pPr>
      <w:r w:rsidRPr="0015247B">
        <w:rPr>
          <w:rFonts w:asciiTheme="minorHAnsi" w:eastAsia="Times" w:hAnsiTheme="minorHAnsi" w:cs="Verdana"/>
          <w:b/>
          <w:sz w:val="28"/>
          <w:szCs w:val="28"/>
          <w:lang w:val="ru-RU"/>
        </w:rPr>
        <w:t>Учебны</w:t>
      </w:r>
      <w:r w:rsidR="005F58E2">
        <w:rPr>
          <w:rFonts w:asciiTheme="minorHAnsi" w:eastAsia="Times" w:hAnsiTheme="minorHAnsi" w:cs="Verdana"/>
          <w:b/>
          <w:sz w:val="28"/>
          <w:szCs w:val="28"/>
          <w:lang w:val="ru-RU"/>
        </w:rPr>
        <w:t>й</w:t>
      </w:r>
      <w:r w:rsidRPr="0015247B">
        <w:rPr>
          <w:rFonts w:asciiTheme="minorHAnsi" w:eastAsia="Times" w:hAnsiTheme="minorHAnsi" w:cs="Verdana"/>
          <w:b/>
          <w:sz w:val="28"/>
          <w:szCs w:val="28"/>
          <w:lang w:val="ru-RU"/>
        </w:rPr>
        <w:t xml:space="preserve"> курс разработан в р</w:t>
      </w:r>
      <w:r>
        <w:rPr>
          <w:rFonts w:asciiTheme="minorHAnsi" w:eastAsia="Times" w:hAnsiTheme="minorHAnsi" w:cs="Verdana"/>
          <w:b/>
          <w:sz w:val="28"/>
          <w:szCs w:val="28"/>
          <w:lang w:val="ru-RU"/>
        </w:rPr>
        <w:t>а</w:t>
      </w:r>
      <w:r w:rsidRPr="0015247B">
        <w:rPr>
          <w:rFonts w:asciiTheme="minorHAnsi" w:eastAsia="Times" w:hAnsiTheme="minorHAnsi" w:cs="Verdana"/>
          <w:b/>
          <w:sz w:val="28"/>
          <w:szCs w:val="28"/>
          <w:lang w:val="ru-RU"/>
        </w:rPr>
        <w:t xml:space="preserve">мках выполнения </w:t>
      </w:r>
      <w:r>
        <w:rPr>
          <w:rFonts w:asciiTheme="minorHAnsi" w:eastAsia="Times" w:hAnsiTheme="minorHAnsi" w:cs="Verdana"/>
          <w:b/>
          <w:sz w:val="28"/>
          <w:szCs w:val="28"/>
          <w:lang w:val="ru-RU"/>
        </w:rPr>
        <w:t xml:space="preserve">проекта программы </w:t>
      </w:r>
      <w:r w:rsidRPr="0015247B">
        <w:rPr>
          <w:rFonts w:asciiTheme="minorHAnsi" w:eastAsia="Times" w:hAnsiTheme="minorHAnsi" w:cs="Verdana"/>
          <w:b/>
          <w:sz w:val="28"/>
          <w:szCs w:val="28"/>
          <w:lang w:val="ru-RU"/>
        </w:rPr>
        <w:t xml:space="preserve">Европейской Комиссии </w:t>
      </w:r>
      <w:proofErr w:type="spellStart"/>
      <w:r w:rsidRPr="0015247B">
        <w:rPr>
          <w:rFonts w:asciiTheme="minorHAnsi" w:eastAsia="Times" w:hAnsiTheme="minorHAnsi" w:cs="Verdana"/>
          <w:b/>
          <w:sz w:val="28"/>
          <w:szCs w:val="28"/>
          <w:lang w:val="ru-RU"/>
        </w:rPr>
        <w:t>Эразмус</w:t>
      </w:r>
      <w:proofErr w:type="spellEnd"/>
      <w:r w:rsidRPr="0015247B">
        <w:rPr>
          <w:rFonts w:asciiTheme="minorHAnsi" w:eastAsia="Times" w:hAnsiTheme="minorHAnsi" w:cs="Verdana"/>
          <w:b/>
          <w:sz w:val="28"/>
          <w:szCs w:val="28"/>
          <w:lang w:val="ru-RU"/>
        </w:rPr>
        <w:t xml:space="preserve">+ </w:t>
      </w:r>
      <w:r>
        <w:rPr>
          <w:rFonts w:asciiTheme="minorHAnsi" w:eastAsia="Times" w:hAnsiTheme="minorHAnsi" w:cs="Verdana"/>
          <w:b/>
          <w:sz w:val="28"/>
          <w:szCs w:val="28"/>
          <w:lang w:val="ru-RU"/>
        </w:rPr>
        <w:t>«</w:t>
      </w:r>
      <w:r w:rsidR="00AD191C" w:rsidRPr="00343BED">
        <w:rPr>
          <w:rStyle w:val="SelPlus"/>
          <w:rFonts w:asciiTheme="minorHAnsi" w:hAnsiTheme="minorHAnsi"/>
          <w:sz w:val="28"/>
          <w:szCs w:val="28"/>
          <w:lang w:val="ru-RU"/>
        </w:rPr>
        <w:t>Создание сетевой инфраструктуры для поддержки инновационного предпринимательства молодежи на платформах производственных лабораторий</w:t>
      </w:r>
      <w:r>
        <w:rPr>
          <w:rStyle w:val="SelPlus"/>
          <w:rFonts w:asciiTheme="minorHAnsi" w:hAnsiTheme="minorHAnsi"/>
          <w:sz w:val="28"/>
          <w:szCs w:val="28"/>
          <w:lang w:val="ru-RU"/>
        </w:rPr>
        <w:t>» (</w:t>
      </w:r>
      <w:r w:rsidR="00AD191C" w:rsidRPr="00343BED">
        <w:rPr>
          <w:rFonts w:asciiTheme="minorHAnsi" w:hAnsiTheme="minorHAnsi"/>
          <w:sz w:val="28"/>
          <w:szCs w:val="28"/>
          <w:lang w:val="ru-RU"/>
        </w:rPr>
        <w:t>561536-</w:t>
      </w:r>
      <w:r w:rsidR="00AD191C" w:rsidRPr="00343BED">
        <w:rPr>
          <w:rFonts w:asciiTheme="minorHAnsi" w:hAnsiTheme="minorHAnsi"/>
          <w:sz w:val="28"/>
          <w:szCs w:val="28"/>
        </w:rPr>
        <w:t>EPP</w:t>
      </w:r>
      <w:r w:rsidR="00AD191C" w:rsidRPr="00343BED">
        <w:rPr>
          <w:rFonts w:asciiTheme="minorHAnsi" w:hAnsiTheme="minorHAnsi"/>
          <w:sz w:val="28"/>
          <w:szCs w:val="28"/>
          <w:lang w:val="ru-RU"/>
        </w:rPr>
        <w:t>-1-2015-1-</w:t>
      </w:r>
      <w:r w:rsidR="00AD191C" w:rsidRPr="00343BED">
        <w:rPr>
          <w:rFonts w:asciiTheme="minorHAnsi" w:hAnsiTheme="minorHAnsi"/>
          <w:sz w:val="28"/>
          <w:szCs w:val="28"/>
        </w:rPr>
        <w:t>UK</w:t>
      </w:r>
      <w:r w:rsidR="00AD191C" w:rsidRPr="00343BED">
        <w:rPr>
          <w:rFonts w:asciiTheme="minorHAnsi" w:hAnsiTheme="minorHAnsi"/>
          <w:sz w:val="28"/>
          <w:szCs w:val="28"/>
          <w:lang w:val="ru-RU"/>
        </w:rPr>
        <w:t>-</w:t>
      </w:r>
      <w:r w:rsidR="00AD191C" w:rsidRPr="00343BED">
        <w:rPr>
          <w:rFonts w:asciiTheme="minorHAnsi" w:hAnsiTheme="minorHAnsi"/>
          <w:sz w:val="28"/>
          <w:szCs w:val="28"/>
        </w:rPr>
        <w:t>EPPKA</w:t>
      </w:r>
      <w:r w:rsidR="00AD191C" w:rsidRPr="00343BED">
        <w:rPr>
          <w:rFonts w:asciiTheme="minorHAnsi" w:hAnsiTheme="minorHAnsi"/>
          <w:sz w:val="28"/>
          <w:szCs w:val="28"/>
          <w:lang w:val="ru-RU"/>
        </w:rPr>
        <w:t>2-</w:t>
      </w:r>
      <w:r w:rsidR="00AD191C" w:rsidRPr="00343BED">
        <w:rPr>
          <w:rFonts w:asciiTheme="minorHAnsi" w:hAnsiTheme="minorHAnsi"/>
          <w:sz w:val="28"/>
          <w:szCs w:val="28"/>
        </w:rPr>
        <w:t>CBHE</w:t>
      </w:r>
      <w:r w:rsidR="00AD191C" w:rsidRPr="00343BED">
        <w:rPr>
          <w:rFonts w:asciiTheme="minorHAnsi" w:hAnsiTheme="minorHAnsi"/>
          <w:sz w:val="28"/>
          <w:szCs w:val="28"/>
          <w:lang w:val="ru-RU"/>
        </w:rPr>
        <w:t>-</w:t>
      </w:r>
      <w:r w:rsidR="00AD191C" w:rsidRPr="00343BED">
        <w:rPr>
          <w:rFonts w:asciiTheme="minorHAnsi" w:hAnsiTheme="minorHAnsi"/>
          <w:sz w:val="28"/>
          <w:szCs w:val="28"/>
        </w:rPr>
        <w:t>JP</w:t>
      </w:r>
      <w:r>
        <w:rPr>
          <w:rFonts w:asciiTheme="minorHAnsi" w:hAnsiTheme="minorHAnsi"/>
          <w:sz w:val="28"/>
          <w:szCs w:val="28"/>
          <w:lang w:val="ru-RU"/>
        </w:rPr>
        <w:t>)</w:t>
      </w:r>
    </w:p>
    <w:p w:rsidR="0015247B" w:rsidRDefault="005854C1" w:rsidP="006677A1">
      <w:pPr>
        <w:spacing w:line="276" w:lineRule="auto"/>
        <w:jc w:val="center"/>
        <w:rPr>
          <w:rFonts w:asciiTheme="minorHAnsi" w:hAnsiTheme="minorHAnsi"/>
          <w:sz w:val="28"/>
          <w:szCs w:val="28"/>
          <w:lang w:val="ru-RU"/>
        </w:rPr>
      </w:pPr>
      <w:hyperlink r:id="rId9" w:history="1">
        <w:r w:rsidR="00933D8F" w:rsidRPr="00D76236">
          <w:rPr>
            <w:rStyle w:val="ab"/>
            <w:rFonts w:asciiTheme="minorHAnsi" w:hAnsiTheme="minorHAnsi"/>
            <w:sz w:val="28"/>
            <w:szCs w:val="28"/>
            <w:lang w:val="ru-RU"/>
          </w:rPr>
          <w:t>http://fablab-erasmus.eu/</w:t>
        </w:r>
      </w:hyperlink>
      <w:r w:rsidR="00933D8F">
        <w:rPr>
          <w:rFonts w:asciiTheme="minorHAnsi" w:hAnsiTheme="minorHAnsi"/>
          <w:sz w:val="28"/>
          <w:szCs w:val="28"/>
          <w:lang w:val="ru-RU"/>
        </w:rPr>
        <w:t xml:space="preserve"> </w:t>
      </w:r>
    </w:p>
    <w:p w:rsidR="0015247B" w:rsidRDefault="0015247B" w:rsidP="006677A1">
      <w:pPr>
        <w:spacing w:line="276" w:lineRule="auto"/>
        <w:jc w:val="center"/>
        <w:rPr>
          <w:rFonts w:asciiTheme="minorHAnsi" w:hAnsiTheme="minorHAnsi"/>
          <w:sz w:val="28"/>
          <w:szCs w:val="28"/>
          <w:lang w:val="ru-RU"/>
        </w:rPr>
      </w:pPr>
    </w:p>
    <w:p w:rsidR="00933D8F" w:rsidRPr="0015247B" w:rsidRDefault="00933D8F" w:rsidP="006677A1">
      <w:pPr>
        <w:spacing w:line="276" w:lineRule="auto"/>
        <w:jc w:val="center"/>
        <w:rPr>
          <w:rFonts w:asciiTheme="minorHAnsi" w:hAnsiTheme="minorHAnsi"/>
          <w:sz w:val="28"/>
          <w:szCs w:val="28"/>
          <w:lang w:val="ru-RU"/>
        </w:rPr>
      </w:pPr>
    </w:p>
    <w:p w:rsidR="0015247B" w:rsidRPr="0015247B" w:rsidRDefault="0015247B" w:rsidP="0015247B">
      <w:pPr>
        <w:spacing w:line="276" w:lineRule="auto"/>
        <w:jc w:val="center"/>
        <w:rPr>
          <w:rFonts w:asciiTheme="minorHAnsi" w:hAnsiTheme="minorHAnsi"/>
          <w:sz w:val="24"/>
          <w:szCs w:val="28"/>
          <w:lang w:val="ru-RU"/>
        </w:rPr>
      </w:pPr>
      <w:r w:rsidRPr="0015247B">
        <w:rPr>
          <w:rFonts w:asciiTheme="minorHAnsi" w:hAnsiTheme="minorHAnsi"/>
          <w:sz w:val="24"/>
          <w:szCs w:val="28"/>
          <w:lang w:val="ru-RU"/>
        </w:rPr>
        <w:t>Настоящий документ создан при поддержке Европейской Комиссии.</w:t>
      </w:r>
    </w:p>
    <w:p w:rsidR="0015247B" w:rsidRPr="0015247B" w:rsidRDefault="0015247B" w:rsidP="0015247B">
      <w:pPr>
        <w:spacing w:line="276" w:lineRule="auto"/>
        <w:jc w:val="center"/>
        <w:rPr>
          <w:rFonts w:asciiTheme="minorHAnsi" w:hAnsiTheme="minorHAnsi"/>
          <w:sz w:val="24"/>
          <w:szCs w:val="28"/>
          <w:lang w:val="ru-RU"/>
        </w:rPr>
      </w:pPr>
      <w:r w:rsidRPr="0015247B">
        <w:rPr>
          <w:rFonts w:asciiTheme="minorHAnsi" w:hAnsiTheme="minorHAnsi"/>
          <w:sz w:val="24"/>
          <w:szCs w:val="28"/>
          <w:lang w:val="ru-RU"/>
        </w:rPr>
        <w:t>Однако он отражает мнения только авторов, и Европейская Комиссия не несет ответственность за содержащуюся в нем информацию</w:t>
      </w:r>
    </w:p>
    <w:p w:rsidR="0015247B" w:rsidRDefault="0015247B" w:rsidP="0015247B">
      <w:pPr>
        <w:spacing w:line="276" w:lineRule="auto"/>
        <w:jc w:val="center"/>
        <w:rPr>
          <w:rFonts w:asciiTheme="minorHAnsi" w:hAnsiTheme="minorHAnsi"/>
          <w:sz w:val="28"/>
          <w:szCs w:val="28"/>
          <w:lang w:val="ru-RU"/>
        </w:rPr>
      </w:pPr>
    </w:p>
    <w:p w:rsidR="000A4694" w:rsidRPr="00952B5C" w:rsidRDefault="000A4694" w:rsidP="0015247B">
      <w:pPr>
        <w:spacing w:line="276" w:lineRule="auto"/>
        <w:jc w:val="center"/>
        <w:rPr>
          <w:rFonts w:eastAsia="Times" w:cs="Verdana"/>
          <w:b/>
          <w:sz w:val="28"/>
          <w:szCs w:val="28"/>
          <w:lang w:val="ru-RU"/>
        </w:rPr>
      </w:pPr>
      <w:r w:rsidRPr="00952B5C">
        <w:rPr>
          <w:rFonts w:eastAsia="Times" w:cs="Verdana"/>
          <w:b/>
          <w:sz w:val="28"/>
          <w:szCs w:val="28"/>
          <w:lang w:val="ru-RU"/>
        </w:rPr>
        <w:br w:type="page"/>
      </w:r>
    </w:p>
    <w:p w:rsidR="002E350B" w:rsidRPr="00AD191C" w:rsidRDefault="00AD191C" w:rsidP="00343BED">
      <w:pPr>
        <w:spacing w:before="80" w:after="160" w:line="276" w:lineRule="auto"/>
        <w:rPr>
          <w:rFonts w:eastAsia="Times" w:cs="Verdana"/>
          <w:b/>
          <w:sz w:val="28"/>
          <w:szCs w:val="28"/>
          <w:lang w:val="ru-RU"/>
        </w:rPr>
      </w:pPr>
      <w:r>
        <w:rPr>
          <w:rFonts w:eastAsia="Times" w:cs="Verdana"/>
          <w:b/>
          <w:sz w:val="28"/>
          <w:szCs w:val="28"/>
          <w:lang w:val="ru-RU"/>
        </w:rPr>
        <w:lastRenderedPageBreak/>
        <w:t>Информация о документе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858"/>
        <w:gridCol w:w="178"/>
        <w:gridCol w:w="1784"/>
        <w:gridCol w:w="543"/>
        <w:gridCol w:w="974"/>
        <w:gridCol w:w="1646"/>
      </w:tblGrid>
      <w:tr w:rsidR="006F21EE" w:rsidRPr="00A21CF1" w:rsidTr="00000303">
        <w:tc>
          <w:tcPr>
            <w:tcW w:w="2498" w:type="dxa"/>
            <w:tcBorders>
              <w:top w:val="single" w:sz="4" w:space="0" w:color="70AD47"/>
              <w:left w:val="single" w:sz="4" w:space="0" w:color="70AD47"/>
              <w:bottom w:val="single" w:sz="4" w:space="0" w:color="70AD47"/>
              <w:right w:val="nil"/>
            </w:tcBorders>
            <w:shd w:val="clear" w:color="auto" w:fill="F04E23"/>
            <w:hideMark/>
          </w:tcPr>
          <w:p w:rsidR="002E350B" w:rsidRPr="00AD191C" w:rsidRDefault="00AD191C" w:rsidP="006677A1">
            <w:pPr>
              <w:spacing w:line="276" w:lineRule="auto"/>
              <w:jc w:val="both"/>
              <w:rPr>
                <w:rFonts w:eastAsia="Times New Roman"/>
                <w:b/>
                <w:bCs/>
                <w:color w:val="FFFFFF"/>
                <w:sz w:val="24"/>
                <w:szCs w:val="28"/>
                <w:lang w:val="ru-RU"/>
              </w:rPr>
            </w:pPr>
            <w:r>
              <w:rPr>
                <w:b/>
                <w:bCs/>
                <w:color w:val="FFFFFF"/>
                <w:sz w:val="24"/>
                <w:szCs w:val="28"/>
                <w:lang w:val="ru-RU"/>
              </w:rPr>
              <w:t>Номер соглашения</w:t>
            </w:r>
          </w:p>
        </w:tc>
        <w:tc>
          <w:tcPr>
            <w:tcW w:w="4049" w:type="dxa"/>
            <w:gridSpan w:val="3"/>
            <w:tcBorders>
              <w:top w:val="single" w:sz="4" w:space="0" w:color="70AD47"/>
              <w:left w:val="nil"/>
              <w:bottom w:val="single" w:sz="4" w:space="0" w:color="70AD47"/>
              <w:right w:val="nil"/>
            </w:tcBorders>
            <w:shd w:val="clear" w:color="auto" w:fill="F04E23"/>
            <w:hideMark/>
          </w:tcPr>
          <w:p w:rsidR="002E350B" w:rsidRPr="00A21CF1" w:rsidRDefault="00D93FB4" w:rsidP="006677A1">
            <w:pPr>
              <w:spacing w:line="276" w:lineRule="auto"/>
              <w:jc w:val="both"/>
              <w:rPr>
                <w:b/>
                <w:bCs/>
                <w:color w:val="FFFFFF"/>
                <w:sz w:val="24"/>
                <w:szCs w:val="28"/>
              </w:rPr>
            </w:pPr>
            <w:r w:rsidRPr="00A21CF1">
              <w:rPr>
                <w:b/>
                <w:bCs/>
                <w:color w:val="FFFF00"/>
                <w:sz w:val="24"/>
                <w:szCs w:val="28"/>
              </w:rPr>
              <w:t>561536-EPP-1-2015-1-UK-EPPKA2-CBHE-JP</w:t>
            </w:r>
          </w:p>
        </w:tc>
        <w:tc>
          <w:tcPr>
            <w:tcW w:w="1576" w:type="dxa"/>
            <w:gridSpan w:val="2"/>
            <w:tcBorders>
              <w:top w:val="single" w:sz="4" w:space="0" w:color="70AD47"/>
              <w:left w:val="nil"/>
              <w:bottom w:val="single" w:sz="4" w:space="0" w:color="70AD47"/>
              <w:right w:val="nil"/>
            </w:tcBorders>
            <w:shd w:val="clear" w:color="auto" w:fill="F04E23"/>
            <w:hideMark/>
          </w:tcPr>
          <w:p w:rsidR="002E350B" w:rsidRPr="00AD191C" w:rsidRDefault="00AD191C" w:rsidP="006677A1">
            <w:pPr>
              <w:spacing w:line="276" w:lineRule="auto"/>
              <w:jc w:val="both"/>
              <w:rPr>
                <w:b/>
                <w:bCs/>
                <w:color w:val="FFFFFF"/>
                <w:sz w:val="24"/>
                <w:szCs w:val="28"/>
                <w:lang w:val="ru-RU"/>
              </w:rPr>
            </w:pPr>
            <w:r>
              <w:rPr>
                <w:b/>
                <w:bCs/>
                <w:color w:val="FFFFFF"/>
                <w:sz w:val="24"/>
                <w:szCs w:val="28"/>
                <w:lang w:val="ru-RU"/>
              </w:rPr>
              <w:t>Акроним</w:t>
            </w:r>
          </w:p>
        </w:tc>
        <w:tc>
          <w:tcPr>
            <w:tcW w:w="1795" w:type="dxa"/>
            <w:tcBorders>
              <w:top w:val="single" w:sz="4" w:space="0" w:color="70AD47"/>
              <w:left w:val="nil"/>
              <w:bottom w:val="single" w:sz="4" w:space="0" w:color="70AD47"/>
              <w:right w:val="single" w:sz="4" w:space="0" w:color="70AD47"/>
            </w:tcBorders>
            <w:shd w:val="clear" w:color="auto" w:fill="F04E23"/>
            <w:hideMark/>
          </w:tcPr>
          <w:p w:rsidR="002E350B" w:rsidRPr="00A21CF1" w:rsidRDefault="00BC7C70" w:rsidP="006677A1">
            <w:pPr>
              <w:spacing w:line="276" w:lineRule="auto"/>
              <w:jc w:val="both"/>
              <w:rPr>
                <w:b/>
                <w:bCs/>
                <w:color w:val="FFFFFF"/>
                <w:sz w:val="24"/>
                <w:szCs w:val="28"/>
              </w:rPr>
            </w:pPr>
            <w:proofErr w:type="spellStart"/>
            <w:r>
              <w:rPr>
                <w:b/>
                <w:bCs/>
                <w:color w:val="FFFF00"/>
                <w:sz w:val="24"/>
                <w:szCs w:val="28"/>
              </w:rPr>
              <w:t>FabLab</w:t>
            </w:r>
            <w:proofErr w:type="spellEnd"/>
          </w:p>
        </w:tc>
      </w:tr>
      <w:tr w:rsidR="006F21EE" w:rsidRPr="0048517A" w:rsidTr="00000303">
        <w:tc>
          <w:tcPr>
            <w:tcW w:w="2498" w:type="dxa"/>
            <w:shd w:val="clear" w:color="auto" w:fill="D9D9D9"/>
            <w:hideMark/>
          </w:tcPr>
          <w:p w:rsidR="002E350B" w:rsidRPr="00AD191C" w:rsidRDefault="00AD191C" w:rsidP="006677A1">
            <w:pPr>
              <w:spacing w:line="276" w:lineRule="auto"/>
              <w:jc w:val="both"/>
              <w:rPr>
                <w:b/>
                <w:bCs/>
                <w:sz w:val="24"/>
                <w:szCs w:val="28"/>
                <w:lang w:val="ru-RU"/>
              </w:rPr>
            </w:pPr>
            <w:r>
              <w:rPr>
                <w:b/>
                <w:bCs/>
                <w:sz w:val="24"/>
                <w:szCs w:val="28"/>
                <w:lang w:val="ru-RU"/>
              </w:rPr>
              <w:t>Наименование проекта</w:t>
            </w:r>
          </w:p>
        </w:tc>
        <w:tc>
          <w:tcPr>
            <w:tcW w:w="7420" w:type="dxa"/>
            <w:gridSpan w:val="6"/>
            <w:shd w:val="clear" w:color="auto" w:fill="F2F2F2"/>
            <w:hideMark/>
          </w:tcPr>
          <w:p w:rsidR="002E350B" w:rsidRPr="00AD191C" w:rsidRDefault="00AD191C" w:rsidP="006677A1">
            <w:pPr>
              <w:spacing w:line="276" w:lineRule="auto"/>
              <w:jc w:val="both"/>
              <w:rPr>
                <w:sz w:val="24"/>
                <w:szCs w:val="28"/>
                <w:lang w:val="ru-RU"/>
              </w:rPr>
            </w:pPr>
            <w:r w:rsidRPr="00AD191C">
              <w:rPr>
                <w:b/>
                <w:sz w:val="24"/>
                <w:szCs w:val="28"/>
                <w:lang w:val="ru-RU"/>
              </w:rPr>
              <w:t>Создание сетевой инфраструктуры для поддержки инновационного предпринимательства молодежи на платформах производственных лабораторий</w:t>
            </w:r>
          </w:p>
        </w:tc>
      </w:tr>
      <w:tr w:rsidR="006F21EE" w:rsidRPr="00A21CF1" w:rsidTr="00000303">
        <w:tc>
          <w:tcPr>
            <w:tcW w:w="2498" w:type="dxa"/>
            <w:shd w:val="clear" w:color="auto" w:fill="D9D9D9"/>
            <w:hideMark/>
          </w:tcPr>
          <w:p w:rsidR="002E350B" w:rsidRPr="00AD191C" w:rsidRDefault="00AD191C" w:rsidP="006677A1">
            <w:pPr>
              <w:spacing w:line="276" w:lineRule="auto"/>
              <w:jc w:val="both"/>
              <w:rPr>
                <w:b/>
                <w:bCs/>
                <w:sz w:val="24"/>
                <w:szCs w:val="28"/>
                <w:lang w:val="ru-RU"/>
              </w:rPr>
            </w:pPr>
            <w:r>
              <w:rPr>
                <w:b/>
                <w:bCs/>
                <w:sz w:val="24"/>
                <w:szCs w:val="28"/>
                <w:lang w:val="ru-RU"/>
              </w:rPr>
              <w:t>Раздел</w:t>
            </w:r>
          </w:p>
        </w:tc>
        <w:tc>
          <w:tcPr>
            <w:tcW w:w="7420" w:type="dxa"/>
            <w:gridSpan w:val="6"/>
            <w:shd w:val="clear" w:color="auto" w:fill="auto"/>
            <w:hideMark/>
          </w:tcPr>
          <w:p w:rsidR="002E350B" w:rsidRPr="00A21CF1" w:rsidRDefault="002E350B" w:rsidP="006677A1">
            <w:pPr>
              <w:spacing w:line="276" w:lineRule="auto"/>
              <w:jc w:val="both"/>
              <w:rPr>
                <w:sz w:val="24"/>
                <w:szCs w:val="28"/>
              </w:rPr>
            </w:pPr>
            <w:r w:rsidRPr="00A21CF1">
              <w:rPr>
                <w:sz w:val="24"/>
                <w:szCs w:val="28"/>
              </w:rPr>
              <w:t>ERASMUS+ CBHA</w:t>
            </w:r>
          </w:p>
        </w:tc>
      </w:tr>
      <w:tr w:rsidR="006F21EE" w:rsidRPr="00A21CF1" w:rsidTr="00000303">
        <w:tc>
          <w:tcPr>
            <w:tcW w:w="2498" w:type="dxa"/>
            <w:shd w:val="clear" w:color="auto" w:fill="D9D9D9"/>
            <w:hideMark/>
          </w:tcPr>
          <w:p w:rsidR="002E350B" w:rsidRPr="00AD191C" w:rsidRDefault="00AD191C" w:rsidP="006677A1">
            <w:pPr>
              <w:spacing w:line="276" w:lineRule="auto"/>
              <w:jc w:val="both"/>
              <w:rPr>
                <w:b/>
                <w:bCs/>
                <w:sz w:val="24"/>
                <w:szCs w:val="28"/>
                <w:lang w:val="ru-RU"/>
              </w:rPr>
            </w:pPr>
            <w:r>
              <w:rPr>
                <w:b/>
                <w:bCs/>
                <w:sz w:val="24"/>
                <w:szCs w:val="28"/>
                <w:lang w:val="ru-RU"/>
              </w:rPr>
              <w:t>Дата начала проекта</w:t>
            </w:r>
          </w:p>
        </w:tc>
        <w:tc>
          <w:tcPr>
            <w:tcW w:w="2040" w:type="dxa"/>
            <w:shd w:val="clear" w:color="auto" w:fill="E2EFD9"/>
            <w:hideMark/>
          </w:tcPr>
          <w:p w:rsidR="002E350B" w:rsidRPr="00A21CF1" w:rsidRDefault="002E350B" w:rsidP="006677A1">
            <w:pPr>
              <w:spacing w:line="276" w:lineRule="auto"/>
              <w:jc w:val="both"/>
              <w:rPr>
                <w:b/>
                <w:sz w:val="24"/>
                <w:szCs w:val="28"/>
              </w:rPr>
            </w:pPr>
            <w:r w:rsidRPr="00A21CF1">
              <w:rPr>
                <w:b/>
                <w:sz w:val="24"/>
                <w:szCs w:val="28"/>
              </w:rPr>
              <w:t>15</w:t>
            </w:r>
            <w:r w:rsidR="00AD191C">
              <w:rPr>
                <w:b/>
                <w:sz w:val="24"/>
                <w:szCs w:val="28"/>
                <w:lang w:val="ru-RU"/>
              </w:rPr>
              <w:t xml:space="preserve"> Октября</w:t>
            </w:r>
            <w:r w:rsidR="000E13A8" w:rsidRPr="00A21CF1">
              <w:rPr>
                <w:b/>
                <w:sz w:val="24"/>
                <w:szCs w:val="28"/>
              </w:rPr>
              <w:t xml:space="preserve"> </w:t>
            </w:r>
            <w:r w:rsidR="000E13A8" w:rsidRPr="00A21CF1">
              <w:rPr>
                <w:b/>
                <w:color w:val="0070C0"/>
                <w:sz w:val="24"/>
                <w:szCs w:val="28"/>
              </w:rPr>
              <w:t>2015</w:t>
            </w:r>
          </w:p>
        </w:tc>
        <w:tc>
          <w:tcPr>
            <w:tcW w:w="2552" w:type="dxa"/>
            <w:gridSpan w:val="3"/>
            <w:shd w:val="clear" w:color="auto" w:fill="E2EFD9"/>
            <w:hideMark/>
          </w:tcPr>
          <w:p w:rsidR="002E350B" w:rsidRPr="00AD191C" w:rsidRDefault="00AD191C" w:rsidP="006677A1">
            <w:pPr>
              <w:spacing w:line="276" w:lineRule="auto"/>
              <w:jc w:val="both"/>
              <w:rPr>
                <w:sz w:val="24"/>
                <w:szCs w:val="28"/>
                <w:lang w:val="ru-RU"/>
              </w:rPr>
            </w:pPr>
            <w:r>
              <w:rPr>
                <w:sz w:val="24"/>
                <w:szCs w:val="28"/>
                <w:lang w:val="ru-RU"/>
              </w:rPr>
              <w:t>Продолжительность</w:t>
            </w:r>
          </w:p>
        </w:tc>
        <w:tc>
          <w:tcPr>
            <w:tcW w:w="2828" w:type="dxa"/>
            <w:gridSpan w:val="2"/>
            <w:shd w:val="clear" w:color="auto" w:fill="E2EFD9"/>
            <w:hideMark/>
          </w:tcPr>
          <w:p w:rsidR="002E350B" w:rsidRPr="00AD191C" w:rsidRDefault="002E350B" w:rsidP="006677A1">
            <w:pPr>
              <w:spacing w:line="276" w:lineRule="auto"/>
              <w:jc w:val="both"/>
              <w:rPr>
                <w:sz w:val="24"/>
                <w:szCs w:val="28"/>
                <w:lang w:val="ru-RU"/>
              </w:rPr>
            </w:pPr>
            <w:r w:rsidRPr="00A21CF1">
              <w:rPr>
                <w:sz w:val="24"/>
                <w:szCs w:val="28"/>
              </w:rPr>
              <w:t xml:space="preserve">36 </w:t>
            </w:r>
            <w:r w:rsidR="00AD191C">
              <w:rPr>
                <w:sz w:val="24"/>
                <w:szCs w:val="28"/>
                <w:lang w:val="ru-RU"/>
              </w:rPr>
              <w:t>месяцев</w:t>
            </w:r>
          </w:p>
        </w:tc>
      </w:tr>
      <w:tr w:rsidR="006F21EE" w:rsidRPr="00A21CF1" w:rsidTr="00000303">
        <w:tc>
          <w:tcPr>
            <w:tcW w:w="2498" w:type="dxa"/>
            <w:shd w:val="clear" w:color="auto" w:fill="D9D9D9"/>
            <w:hideMark/>
          </w:tcPr>
          <w:p w:rsidR="002E350B" w:rsidRPr="00AD191C" w:rsidRDefault="00AD191C" w:rsidP="006677A1">
            <w:pPr>
              <w:spacing w:line="276" w:lineRule="auto"/>
              <w:jc w:val="both"/>
              <w:rPr>
                <w:b/>
                <w:bCs/>
                <w:sz w:val="24"/>
                <w:szCs w:val="28"/>
                <w:lang w:val="ru-RU"/>
              </w:rPr>
            </w:pPr>
            <w:r>
              <w:rPr>
                <w:b/>
                <w:bCs/>
                <w:sz w:val="24"/>
                <w:szCs w:val="28"/>
                <w:lang w:val="ru-RU"/>
              </w:rPr>
              <w:t>Сайт проекта</w:t>
            </w:r>
          </w:p>
        </w:tc>
        <w:tc>
          <w:tcPr>
            <w:tcW w:w="7420" w:type="dxa"/>
            <w:gridSpan w:val="6"/>
            <w:shd w:val="clear" w:color="auto" w:fill="F2F2F2"/>
            <w:hideMark/>
          </w:tcPr>
          <w:p w:rsidR="002E350B" w:rsidRPr="00A21CF1" w:rsidRDefault="005854C1" w:rsidP="006677A1">
            <w:pPr>
              <w:spacing w:line="276" w:lineRule="auto"/>
              <w:jc w:val="both"/>
              <w:rPr>
                <w:sz w:val="24"/>
                <w:szCs w:val="28"/>
              </w:rPr>
            </w:pPr>
            <w:hyperlink r:id="rId10" w:history="1">
              <w:r w:rsidR="00F16BBC" w:rsidRPr="00A21CF1">
                <w:rPr>
                  <w:rStyle w:val="ab"/>
                  <w:sz w:val="24"/>
                  <w:szCs w:val="28"/>
                </w:rPr>
                <w:t>http://fablab-erasmus.eu/</w:t>
              </w:r>
            </w:hyperlink>
          </w:p>
        </w:tc>
      </w:tr>
      <w:tr w:rsidR="006F21EE" w:rsidRPr="00A21CF1" w:rsidTr="00000303">
        <w:tc>
          <w:tcPr>
            <w:tcW w:w="2498" w:type="dxa"/>
            <w:shd w:val="clear" w:color="auto" w:fill="D9D9D9"/>
            <w:hideMark/>
          </w:tcPr>
          <w:p w:rsidR="002E350B" w:rsidRPr="00AD191C" w:rsidRDefault="00AD191C" w:rsidP="006677A1">
            <w:pPr>
              <w:spacing w:line="276" w:lineRule="auto"/>
              <w:jc w:val="both"/>
              <w:rPr>
                <w:b/>
                <w:bCs/>
                <w:sz w:val="24"/>
                <w:szCs w:val="28"/>
                <w:lang w:val="ru-RU"/>
              </w:rPr>
            </w:pPr>
            <w:r>
              <w:rPr>
                <w:b/>
                <w:bCs/>
                <w:sz w:val="24"/>
                <w:szCs w:val="28"/>
                <w:lang w:val="ru-RU"/>
              </w:rPr>
              <w:t>Координатор проекта</w:t>
            </w:r>
          </w:p>
        </w:tc>
        <w:tc>
          <w:tcPr>
            <w:tcW w:w="7420" w:type="dxa"/>
            <w:gridSpan w:val="6"/>
            <w:shd w:val="clear" w:color="auto" w:fill="F2F2F2"/>
            <w:hideMark/>
          </w:tcPr>
          <w:p w:rsidR="002E350B" w:rsidRPr="00A21CF1" w:rsidRDefault="007B47D7" w:rsidP="006677A1">
            <w:pPr>
              <w:spacing w:line="276" w:lineRule="auto"/>
              <w:jc w:val="both"/>
              <w:rPr>
                <w:sz w:val="24"/>
                <w:szCs w:val="28"/>
                <w:lang w:val="en-US"/>
              </w:rPr>
            </w:pPr>
            <w:proofErr w:type="spellStart"/>
            <w:r w:rsidRPr="00A21CF1">
              <w:rPr>
                <w:sz w:val="24"/>
                <w:szCs w:val="28"/>
              </w:rPr>
              <w:t>Dr.</w:t>
            </w:r>
            <w:proofErr w:type="spellEnd"/>
            <w:r w:rsidRPr="00A21CF1">
              <w:rPr>
                <w:sz w:val="24"/>
                <w:szCs w:val="28"/>
              </w:rPr>
              <w:t xml:space="preserve"> </w:t>
            </w:r>
            <w:proofErr w:type="spellStart"/>
            <w:r w:rsidRPr="00A21CF1">
              <w:rPr>
                <w:sz w:val="24"/>
                <w:szCs w:val="28"/>
              </w:rPr>
              <w:t>Dorin</w:t>
            </w:r>
            <w:proofErr w:type="spellEnd"/>
            <w:r w:rsidRPr="00A21CF1">
              <w:rPr>
                <w:sz w:val="24"/>
                <w:szCs w:val="28"/>
              </w:rPr>
              <w:t xml:space="preserve"> </w:t>
            </w:r>
            <w:proofErr w:type="spellStart"/>
            <w:r w:rsidRPr="00A21CF1">
              <w:rPr>
                <w:sz w:val="24"/>
                <w:szCs w:val="28"/>
              </w:rPr>
              <w:t>Festeu</w:t>
            </w:r>
            <w:proofErr w:type="spellEnd"/>
            <w:r w:rsidR="002E350B" w:rsidRPr="00A21CF1">
              <w:rPr>
                <w:sz w:val="24"/>
                <w:szCs w:val="28"/>
              </w:rPr>
              <w:t xml:space="preserve">, </w:t>
            </w:r>
            <w:r w:rsidRPr="00A21CF1">
              <w:rPr>
                <w:sz w:val="24"/>
                <w:szCs w:val="28"/>
              </w:rPr>
              <w:t>Buckinghamshire New University, United Kingdom</w:t>
            </w:r>
          </w:p>
        </w:tc>
      </w:tr>
      <w:tr w:rsidR="006F21EE" w:rsidRPr="00A21CF1" w:rsidTr="00000303">
        <w:tc>
          <w:tcPr>
            <w:tcW w:w="2498" w:type="dxa"/>
            <w:shd w:val="clear" w:color="auto" w:fill="D9D9D9"/>
            <w:hideMark/>
          </w:tcPr>
          <w:p w:rsidR="002E350B" w:rsidRPr="00AD191C" w:rsidRDefault="00AD191C" w:rsidP="006677A1">
            <w:pPr>
              <w:spacing w:line="276" w:lineRule="auto"/>
              <w:jc w:val="both"/>
              <w:rPr>
                <w:b/>
                <w:bCs/>
                <w:sz w:val="24"/>
                <w:szCs w:val="28"/>
                <w:lang w:val="ru-RU"/>
              </w:rPr>
            </w:pPr>
            <w:r>
              <w:rPr>
                <w:b/>
                <w:bCs/>
                <w:sz w:val="24"/>
                <w:szCs w:val="28"/>
                <w:lang w:val="ru-RU"/>
              </w:rPr>
              <w:t>Рабочий пакет</w:t>
            </w:r>
          </w:p>
        </w:tc>
        <w:tc>
          <w:tcPr>
            <w:tcW w:w="7420" w:type="dxa"/>
            <w:gridSpan w:val="6"/>
            <w:shd w:val="clear" w:color="auto" w:fill="F2F2F2"/>
            <w:hideMark/>
          </w:tcPr>
          <w:p w:rsidR="002E350B" w:rsidRPr="00AD191C" w:rsidRDefault="00AD191C" w:rsidP="006677A1">
            <w:pPr>
              <w:spacing w:line="276" w:lineRule="auto"/>
              <w:jc w:val="both"/>
              <w:rPr>
                <w:sz w:val="24"/>
                <w:szCs w:val="28"/>
                <w:lang w:val="ru-RU"/>
              </w:rPr>
            </w:pPr>
            <w:r>
              <w:rPr>
                <w:sz w:val="24"/>
                <w:szCs w:val="28"/>
                <w:lang w:val="ru-RU"/>
              </w:rPr>
              <w:t>РП</w:t>
            </w:r>
            <w:r w:rsidR="00F16BBC" w:rsidRPr="00A21CF1">
              <w:rPr>
                <w:sz w:val="24"/>
                <w:szCs w:val="28"/>
              </w:rPr>
              <w:t>3</w:t>
            </w:r>
            <w:r w:rsidR="002E350B" w:rsidRPr="00A21CF1">
              <w:rPr>
                <w:sz w:val="24"/>
                <w:szCs w:val="28"/>
              </w:rPr>
              <w:t xml:space="preserve"> </w:t>
            </w:r>
            <w:r w:rsidR="002E350B" w:rsidRPr="00A21CF1">
              <w:rPr>
                <w:caps/>
                <w:sz w:val="24"/>
                <w:szCs w:val="28"/>
              </w:rPr>
              <w:t xml:space="preserve">– </w:t>
            </w:r>
            <w:r>
              <w:rPr>
                <w:caps/>
                <w:sz w:val="24"/>
                <w:szCs w:val="28"/>
                <w:lang w:val="ru-RU"/>
              </w:rPr>
              <w:t>Разработка учебных курсов</w:t>
            </w:r>
          </w:p>
        </w:tc>
      </w:tr>
      <w:tr w:rsidR="00000303" w:rsidRPr="00A21CF1" w:rsidTr="00000303">
        <w:trPr>
          <w:trHeight w:val="397"/>
        </w:trPr>
        <w:tc>
          <w:tcPr>
            <w:tcW w:w="2498" w:type="dxa"/>
            <w:vMerge w:val="restart"/>
            <w:shd w:val="clear" w:color="auto" w:fill="D9D9D9"/>
            <w:hideMark/>
          </w:tcPr>
          <w:p w:rsidR="00000303" w:rsidRPr="00AD191C" w:rsidRDefault="000A58DF" w:rsidP="006677A1">
            <w:pPr>
              <w:spacing w:line="276" w:lineRule="auto"/>
              <w:jc w:val="both"/>
              <w:rPr>
                <w:b/>
                <w:bCs/>
                <w:sz w:val="24"/>
                <w:szCs w:val="28"/>
                <w:lang w:val="ru-RU"/>
              </w:rPr>
            </w:pPr>
            <w:r>
              <w:rPr>
                <w:b/>
                <w:bCs/>
                <w:sz w:val="24"/>
                <w:szCs w:val="28"/>
                <w:lang w:val="ru-RU"/>
              </w:rPr>
              <w:t>Руководитель пакета</w:t>
            </w:r>
          </w:p>
        </w:tc>
        <w:tc>
          <w:tcPr>
            <w:tcW w:w="2240" w:type="dxa"/>
            <w:gridSpan w:val="2"/>
            <w:shd w:val="clear" w:color="auto" w:fill="F2F2F2"/>
            <w:hideMark/>
          </w:tcPr>
          <w:p w:rsidR="00000303" w:rsidRPr="00A21CF1" w:rsidRDefault="00AD191C" w:rsidP="006677A1">
            <w:pPr>
              <w:spacing w:line="276" w:lineRule="auto"/>
              <w:jc w:val="both"/>
              <w:rPr>
                <w:sz w:val="24"/>
                <w:szCs w:val="28"/>
              </w:rPr>
            </w:pPr>
            <w:r>
              <w:rPr>
                <w:sz w:val="24"/>
                <w:szCs w:val="28"/>
                <w:lang w:val="ru-RU"/>
              </w:rPr>
              <w:t>БНТУ</w:t>
            </w:r>
            <w:r w:rsidR="00000303" w:rsidRPr="00A21CF1">
              <w:rPr>
                <w:sz w:val="24"/>
                <w:szCs w:val="28"/>
              </w:rPr>
              <w:t xml:space="preserve"> (</w:t>
            </w:r>
            <w:r w:rsidR="000A58DF">
              <w:rPr>
                <w:sz w:val="24"/>
                <w:szCs w:val="28"/>
                <w:lang w:val="ru-RU"/>
              </w:rPr>
              <w:t>П</w:t>
            </w:r>
            <w:r w:rsidR="00000303" w:rsidRPr="00A21CF1">
              <w:rPr>
                <w:sz w:val="24"/>
                <w:szCs w:val="28"/>
              </w:rPr>
              <w:t>8)</w:t>
            </w:r>
          </w:p>
        </w:tc>
        <w:tc>
          <w:tcPr>
            <w:tcW w:w="1809" w:type="dxa"/>
            <w:shd w:val="clear" w:color="auto" w:fill="F2F2F2"/>
            <w:hideMark/>
          </w:tcPr>
          <w:p w:rsidR="00000303" w:rsidRPr="00A21CF1" w:rsidRDefault="00000303" w:rsidP="006677A1">
            <w:pPr>
              <w:spacing w:line="276" w:lineRule="auto"/>
              <w:jc w:val="both"/>
              <w:rPr>
                <w:sz w:val="24"/>
                <w:szCs w:val="28"/>
              </w:rPr>
            </w:pPr>
            <w:r w:rsidRPr="00A21CF1">
              <w:rPr>
                <w:sz w:val="24"/>
                <w:szCs w:val="28"/>
              </w:rPr>
              <w:t>Email</w:t>
            </w:r>
          </w:p>
        </w:tc>
        <w:tc>
          <w:tcPr>
            <w:tcW w:w="3371" w:type="dxa"/>
            <w:gridSpan w:val="3"/>
            <w:shd w:val="clear" w:color="auto" w:fill="F2F2F2"/>
            <w:hideMark/>
          </w:tcPr>
          <w:p w:rsidR="00000303" w:rsidRPr="00A21CF1" w:rsidRDefault="00000303" w:rsidP="006677A1">
            <w:pPr>
              <w:spacing w:line="276" w:lineRule="auto"/>
              <w:jc w:val="both"/>
              <w:rPr>
                <w:sz w:val="24"/>
                <w:szCs w:val="28"/>
              </w:rPr>
            </w:pPr>
            <w:r w:rsidRPr="00A21CF1">
              <w:rPr>
                <w:sz w:val="24"/>
                <w:szCs w:val="28"/>
              </w:rPr>
              <w:t>vtrepachko@bntu.by</w:t>
            </w:r>
          </w:p>
        </w:tc>
      </w:tr>
      <w:tr w:rsidR="00000303" w:rsidRPr="00A21CF1" w:rsidTr="00000303">
        <w:trPr>
          <w:trHeight w:val="397"/>
        </w:trPr>
        <w:tc>
          <w:tcPr>
            <w:tcW w:w="0" w:type="auto"/>
            <w:vMerge/>
            <w:shd w:val="clear" w:color="auto" w:fill="auto"/>
            <w:vAlign w:val="center"/>
            <w:hideMark/>
          </w:tcPr>
          <w:p w:rsidR="00000303" w:rsidRPr="00A21CF1" w:rsidRDefault="00000303" w:rsidP="006677A1">
            <w:pPr>
              <w:spacing w:line="276" w:lineRule="auto"/>
              <w:jc w:val="both"/>
              <w:rPr>
                <w:b/>
                <w:bCs/>
                <w:color w:val="000000"/>
                <w:sz w:val="24"/>
                <w:szCs w:val="28"/>
              </w:rPr>
            </w:pPr>
          </w:p>
        </w:tc>
        <w:tc>
          <w:tcPr>
            <w:tcW w:w="2240" w:type="dxa"/>
            <w:gridSpan w:val="2"/>
            <w:shd w:val="clear" w:color="auto" w:fill="auto"/>
            <w:hideMark/>
          </w:tcPr>
          <w:p w:rsidR="00000303" w:rsidRPr="00A21CF1" w:rsidRDefault="00000303" w:rsidP="006677A1">
            <w:pPr>
              <w:spacing w:line="276" w:lineRule="auto"/>
              <w:jc w:val="both"/>
              <w:rPr>
                <w:sz w:val="24"/>
                <w:szCs w:val="28"/>
              </w:rPr>
            </w:pPr>
          </w:p>
        </w:tc>
        <w:tc>
          <w:tcPr>
            <w:tcW w:w="1809" w:type="dxa"/>
            <w:shd w:val="clear" w:color="auto" w:fill="auto"/>
            <w:hideMark/>
          </w:tcPr>
          <w:p w:rsidR="00000303" w:rsidRPr="00A21CF1" w:rsidRDefault="00000303" w:rsidP="006677A1">
            <w:pPr>
              <w:spacing w:line="276" w:lineRule="auto"/>
              <w:jc w:val="both"/>
              <w:rPr>
                <w:sz w:val="24"/>
                <w:szCs w:val="28"/>
              </w:rPr>
            </w:pPr>
            <w:r w:rsidRPr="00A21CF1">
              <w:rPr>
                <w:sz w:val="24"/>
                <w:szCs w:val="28"/>
              </w:rPr>
              <w:t>Phone</w:t>
            </w:r>
          </w:p>
        </w:tc>
        <w:tc>
          <w:tcPr>
            <w:tcW w:w="3371" w:type="dxa"/>
            <w:gridSpan w:val="3"/>
            <w:shd w:val="clear" w:color="auto" w:fill="auto"/>
            <w:hideMark/>
          </w:tcPr>
          <w:p w:rsidR="00000303" w:rsidRPr="00A21CF1" w:rsidRDefault="00000303" w:rsidP="006677A1">
            <w:pPr>
              <w:spacing w:line="276" w:lineRule="auto"/>
              <w:jc w:val="both"/>
              <w:rPr>
                <w:sz w:val="24"/>
                <w:szCs w:val="28"/>
              </w:rPr>
            </w:pPr>
            <w:r w:rsidRPr="00A21CF1">
              <w:rPr>
                <w:sz w:val="24"/>
                <w:szCs w:val="28"/>
              </w:rPr>
              <w:t>+375 29 190 95 95</w:t>
            </w:r>
          </w:p>
        </w:tc>
      </w:tr>
      <w:tr w:rsidR="00000303" w:rsidRPr="00A21CF1" w:rsidTr="00000303">
        <w:trPr>
          <w:trHeight w:val="397"/>
        </w:trPr>
        <w:tc>
          <w:tcPr>
            <w:tcW w:w="0" w:type="auto"/>
            <w:vMerge/>
            <w:shd w:val="clear" w:color="auto" w:fill="E2EFD9"/>
            <w:vAlign w:val="center"/>
          </w:tcPr>
          <w:p w:rsidR="00000303" w:rsidRPr="00A21CF1" w:rsidRDefault="00000303" w:rsidP="006677A1">
            <w:pPr>
              <w:spacing w:line="276" w:lineRule="auto"/>
              <w:jc w:val="both"/>
              <w:rPr>
                <w:b/>
                <w:bCs/>
                <w:color w:val="000000"/>
                <w:sz w:val="24"/>
                <w:szCs w:val="28"/>
              </w:rPr>
            </w:pPr>
          </w:p>
        </w:tc>
        <w:tc>
          <w:tcPr>
            <w:tcW w:w="2240" w:type="dxa"/>
            <w:gridSpan w:val="2"/>
            <w:shd w:val="clear" w:color="auto" w:fill="E2EFD9"/>
          </w:tcPr>
          <w:p w:rsidR="00000303" w:rsidRPr="00A21CF1" w:rsidRDefault="00000303" w:rsidP="006677A1">
            <w:pPr>
              <w:spacing w:line="276" w:lineRule="auto"/>
              <w:jc w:val="both"/>
              <w:rPr>
                <w:sz w:val="24"/>
                <w:szCs w:val="28"/>
              </w:rPr>
            </w:pPr>
          </w:p>
        </w:tc>
        <w:tc>
          <w:tcPr>
            <w:tcW w:w="1809" w:type="dxa"/>
            <w:shd w:val="clear" w:color="auto" w:fill="E2EFD9"/>
          </w:tcPr>
          <w:p w:rsidR="00000303" w:rsidRPr="008A1BF2" w:rsidRDefault="00000303" w:rsidP="006677A1">
            <w:pPr>
              <w:spacing w:line="276" w:lineRule="auto"/>
              <w:jc w:val="both"/>
              <w:rPr>
                <w:sz w:val="24"/>
                <w:szCs w:val="28"/>
              </w:rPr>
            </w:pPr>
            <w:r w:rsidRPr="008A1BF2">
              <w:rPr>
                <w:color w:val="0070C0"/>
                <w:sz w:val="24"/>
                <w:szCs w:val="28"/>
              </w:rPr>
              <w:t>Skype address</w:t>
            </w:r>
          </w:p>
        </w:tc>
        <w:tc>
          <w:tcPr>
            <w:tcW w:w="3371" w:type="dxa"/>
            <w:gridSpan w:val="3"/>
            <w:shd w:val="clear" w:color="auto" w:fill="E2EFD9"/>
          </w:tcPr>
          <w:p w:rsidR="00000303" w:rsidRPr="00A21CF1" w:rsidRDefault="00000303" w:rsidP="006677A1">
            <w:pPr>
              <w:spacing w:line="276" w:lineRule="auto"/>
              <w:jc w:val="both"/>
              <w:rPr>
                <w:sz w:val="24"/>
                <w:szCs w:val="28"/>
              </w:rPr>
            </w:pPr>
            <w:proofErr w:type="spellStart"/>
            <w:r w:rsidRPr="00A21CF1">
              <w:rPr>
                <w:sz w:val="24"/>
                <w:szCs w:val="28"/>
              </w:rPr>
              <w:t>vmtrepachko</w:t>
            </w:r>
            <w:proofErr w:type="spellEnd"/>
          </w:p>
        </w:tc>
      </w:tr>
      <w:tr w:rsidR="000A58DF" w:rsidRPr="00A21CF1" w:rsidTr="00000303">
        <w:trPr>
          <w:trHeight w:val="397"/>
        </w:trPr>
        <w:tc>
          <w:tcPr>
            <w:tcW w:w="0" w:type="auto"/>
            <w:vMerge w:val="restart"/>
            <w:shd w:val="clear" w:color="auto" w:fill="D9D9D9"/>
          </w:tcPr>
          <w:p w:rsidR="000A58DF" w:rsidRPr="00AD191C" w:rsidRDefault="000A58DF" w:rsidP="006677A1">
            <w:pPr>
              <w:spacing w:line="276" w:lineRule="auto"/>
              <w:jc w:val="both"/>
              <w:rPr>
                <w:b/>
                <w:bCs/>
                <w:sz w:val="24"/>
                <w:szCs w:val="28"/>
                <w:lang w:val="ru-RU"/>
              </w:rPr>
            </w:pPr>
            <w:r>
              <w:rPr>
                <w:b/>
                <w:bCs/>
                <w:sz w:val="24"/>
                <w:szCs w:val="28"/>
                <w:lang w:val="ru-RU"/>
              </w:rPr>
              <w:t>Ответственный исполнитель</w:t>
            </w:r>
          </w:p>
        </w:tc>
        <w:tc>
          <w:tcPr>
            <w:tcW w:w="2240" w:type="dxa"/>
            <w:gridSpan w:val="2"/>
            <w:shd w:val="clear" w:color="auto" w:fill="FFFFFF"/>
          </w:tcPr>
          <w:p w:rsidR="000A58DF" w:rsidRPr="00A21CF1" w:rsidRDefault="000A58DF" w:rsidP="006677A1">
            <w:pPr>
              <w:spacing w:line="276" w:lineRule="auto"/>
              <w:jc w:val="both"/>
              <w:rPr>
                <w:sz w:val="24"/>
                <w:szCs w:val="28"/>
              </w:rPr>
            </w:pPr>
          </w:p>
        </w:tc>
        <w:tc>
          <w:tcPr>
            <w:tcW w:w="1809" w:type="dxa"/>
            <w:shd w:val="clear" w:color="auto" w:fill="FFFFFF"/>
          </w:tcPr>
          <w:p w:rsidR="000A58DF" w:rsidRPr="00A21CF1" w:rsidRDefault="000A58DF" w:rsidP="006677A1">
            <w:pPr>
              <w:spacing w:line="276" w:lineRule="auto"/>
              <w:jc w:val="both"/>
              <w:rPr>
                <w:sz w:val="24"/>
                <w:szCs w:val="28"/>
              </w:rPr>
            </w:pPr>
          </w:p>
        </w:tc>
        <w:tc>
          <w:tcPr>
            <w:tcW w:w="3371" w:type="dxa"/>
            <w:gridSpan w:val="3"/>
            <w:shd w:val="clear" w:color="auto" w:fill="FFFFFF"/>
          </w:tcPr>
          <w:p w:rsidR="000A58DF" w:rsidRPr="00A21CF1" w:rsidRDefault="000A58DF" w:rsidP="006677A1">
            <w:pPr>
              <w:spacing w:line="276" w:lineRule="auto"/>
              <w:jc w:val="both"/>
              <w:rPr>
                <w:sz w:val="24"/>
                <w:szCs w:val="28"/>
              </w:rPr>
            </w:pPr>
          </w:p>
        </w:tc>
      </w:tr>
      <w:tr w:rsidR="006F21EE" w:rsidRPr="00A21CF1" w:rsidTr="00000303">
        <w:trPr>
          <w:trHeight w:val="397"/>
        </w:trPr>
        <w:tc>
          <w:tcPr>
            <w:tcW w:w="0" w:type="auto"/>
            <w:vMerge/>
            <w:shd w:val="clear" w:color="auto" w:fill="D9D9D9"/>
            <w:vAlign w:val="center"/>
          </w:tcPr>
          <w:p w:rsidR="002E350B" w:rsidRPr="00A21CF1" w:rsidRDefault="002E350B" w:rsidP="006677A1">
            <w:pPr>
              <w:spacing w:line="276" w:lineRule="auto"/>
              <w:jc w:val="both"/>
              <w:rPr>
                <w:color w:val="000000"/>
                <w:sz w:val="24"/>
                <w:szCs w:val="28"/>
              </w:rPr>
            </w:pPr>
          </w:p>
        </w:tc>
        <w:tc>
          <w:tcPr>
            <w:tcW w:w="2240" w:type="dxa"/>
            <w:gridSpan w:val="2"/>
            <w:shd w:val="clear" w:color="auto" w:fill="E2EFD9"/>
          </w:tcPr>
          <w:p w:rsidR="002E350B" w:rsidRPr="00A21CF1" w:rsidRDefault="002E350B" w:rsidP="006677A1">
            <w:pPr>
              <w:spacing w:line="276" w:lineRule="auto"/>
              <w:jc w:val="both"/>
              <w:rPr>
                <w:sz w:val="24"/>
                <w:szCs w:val="28"/>
              </w:rPr>
            </w:pPr>
          </w:p>
        </w:tc>
        <w:tc>
          <w:tcPr>
            <w:tcW w:w="1809" w:type="dxa"/>
            <w:shd w:val="clear" w:color="auto" w:fill="E2EFD9"/>
          </w:tcPr>
          <w:p w:rsidR="002E350B" w:rsidRPr="00A21CF1" w:rsidRDefault="002E350B" w:rsidP="006677A1">
            <w:pPr>
              <w:spacing w:line="276" w:lineRule="auto"/>
              <w:jc w:val="both"/>
              <w:rPr>
                <w:sz w:val="24"/>
                <w:szCs w:val="28"/>
              </w:rPr>
            </w:pPr>
          </w:p>
        </w:tc>
        <w:tc>
          <w:tcPr>
            <w:tcW w:w="3371" w:type="dxa"/>
            <w:gridSpan w:val="3"/>
            <w:shd w:val="clear" w:color="auto" w:fill="E2EFD9"/>
          </w:tcPr>
          <w:p w:rsidR="002E350B" w:rsidRPr="00A21CF1" w:rsidRDefault="002E350B" w:rsidP="006677A1">
            <w:pPr>
              <w:spacing w:line="276" w:lineRule="auto"/>
              <w:jc w:val="both"/>
              <w:rPr>
                <w:sz w:val="24"/>
                <w:szCs w:val="28"/>
              </w:rPr>
            </w:pPr>
          </w:p>
        </w:tc>
      </w:tr>
      <w:tr w:rsidR="006F21EE" w:rsidRPr="00A21CF1" w:rsidTr="00000303">
        <w:trPr>
          <w:trHeight w:val="397"/>
        </w:trPr>
        <w:tc>
          <w:tcPr>
            <w:tcW w:w="0" w:type="auto"/>
            <w:vMerge/>
            <w:shd w:val="clear" w:color="auto" w:fill="D9D9D9"/>
            <w:vAlign w:val="center"/>
          </w:tcPr>
          <w:p w:rsidR="00D74A88" w:rsidRPr="00A21CF1" w:rsidRDefault="00D74A88" w:rsidP="006677A1">
            <w:pPr>
              <w:spacing w:line="276" w:lineRule="auto"/>
              <w:jc w:val="both"/>
              <w:rPr>
                <w:color w:val="000000"/>
                <w:sz w:val="24"/>
                <w:szCs w:val="28"/>
              </w:rPr>
            </w:pPr>
          </w:p>
        </w:tc>
        <w:tc>
          <w:tcPr>
            <w:tcW w:w="2240" w:type="dxa"/>
            <w:gridSpan w:val="2"/>
            <w:shd w:val="clear" w:color="auto" w:fill="auto"/>
          </w:tcPr>
          <w:p w:rsidR="00D74A88" w:rsidRPr="00A21CF1" w:rsidRDefault="00D74A88" w:rsidP="006677A1">
            <w:pPr>
              <w:spacing w:line="276" w:lineRule="auto"/>
              <w:jc w:val="both"/>
              <w:rPr>
                <w:sz w:val="24"/>
                <w:szCs w:val="28"/>
              </w:rPr>
            </w:pPr>
          </w:p>
        </w:tc>
        <w:tc>
          <w:tcPr>
            <w:tcW w:w="1809" w:type="dxa"/>
            <w:shd w:val="clear" w:color="auto" w:fill="auto"/>
          </w:tcPr>
          <w:p w:rsidR="00D74A88" w:rsidRPr="00A21CF1" w:rsidRDefault="00D74A88" w:rsidP="006677A1">
            <w:pPr>
              <w:spacing w:line="276" w:lineRule="auto"/>
              <w:jc w:val="both"/>
              <w:rPr>
                <w:sz w:val="24"/>
                <w:szCs w:val="28"/>
              </w:rPr>
            </w:pPr>
          </w:p>
        </w:tc>
        <w:tc>
          <w:tcPr>
            <w:tcW w:w="3371" w:type="dxa"/>
            <w:gridSpan w:val="3"/>
            <w:shd w:val="clear" w:color="auto" w:fill="auto"/>
          </w:tcPr>
          <w:p w:rsidR="00D74A88" w:rsidRPr="00A21CF1" w:rsidRDefault="00D74A88" w:rsidP="006677A1">
            <w:pPr>
              <w:spacing w:line="276" w:lineRule="auto"/>
              <w:jc w:val="both"/>
              <w:rPr>
                <w:sz w:val="24"/>
                <w:szCs w:val="28"/>
              </w:rPr>
            </w:pPr>
          </w:p>
        </w:tc>
      </w:tr>
      <w:tr w:rsidR="006F21EE" w:rsidRPr="00A21CF1" w:rsidTr="00000303">
        <w:trPr>
          <w:trHeight w:val="397"/>
        </w:trPr>
        <w:tc>
          <w:tcPr>
            <w:tcW w:w="2498" w:type="dxa"/>
            <w:shd w:val="clear" w:color="auto" w:fill="D9D9D9"/>
            <w:hideMark/>
          </w:tcPr>
          <w:p w:rsidR="002E350B" w:rsidRPr="000A58DF" w:rsidRDefault="000A58DF" w:rsidP="006677A1">
            <w:pPr>
              <w:spacing w:line="276" w:lineRule="auto"/>
              <w:jc w:val="both"/>
              <w:rPr>
                <w:b/>
                <w:bCs/>
                <w:sz w:val="24"/>
                <w:szCs w:val="28"/>
                <w:lang w:val="ru-RU"/>
              </w:rPr>
            </w:pPr>
            <w:r>
              <w:rPr>
                <w:b/>
                <w:bCs/>
                <w:sz w:val="24"/>
                <w:szCs w:val="28"/>
                <w:lang w:val="ru-RU"/>
              </w:rPr>
              <w:t>Рецензенты</w:t>
            </w:r>
          </w:p>
        </w:tc>
        <w:tc>
          <w:tcPr>
            <w:tcW w:w="7420" w:type="dxa"/>
            <w:gridSpan w:val="6"/>
            <w:shd w:val="clear" w:color="auto" w:fill="F2F2F2"/>
            <w:hideMark/>
          </w:tcPr>
          <w:p w:rsidR="002E350B" w:rsidRPr="000A58DF" w:rsidRDefault="000A58DF" w:rsidP="006677A1">
            <w:pPr>
              <w:spacing w:line="276" w:lineRule="auto"/>
              <w:jc w:val="both"/>
              <w:rPr>
                <w:sz w:val="24"/>
                <w:szCs w:val="28"/>
                <w:lang w:val="ru-RU"/>
              </w:rPr>
            </w:pPr>
            <w:r>
              <w:rPr>
                <w:sz w:val="24"/>
                <w:szCs w:val="28"/>
                <w:lang w:val="ru-RU"/>
              </w:rPr>
              <w:t>Все партнеры</w:t>
            </w:r>
          </w:p>
        </w:tc>
      </w:tr>
      <w:tr w:rsidR="006F21EE" w:rsidRPr="0048517A" w:rsidTr="00000303">
        <w:trPr>
          <w:trHeight w:val="397"/>
        </w:trPr>
        <w:tc>
          <w:tcPr>
            <w:tcW w:w="2498" w:type="dxa"/>
            <w:shd w:val="clear" w:color="auto" w:fill="D9D9D9"/>
            <w:hideMark/>
          </w:tcPr>
          <w:p w:rsidR="002E350B" w:rsidRPr="000A58DF" w:rsidRDefault="000A58DF" w:rsidP="006677A1">
            <w:pPr>
              <w:spacing w:line="276" w:lineRule="auto"/>
              <w:jc w:val="both"/>
              <w:rPr>
                <w:b/>
                <w:bCs/>
                <w:sz w:val="24"/>
                <w:szCs w:val="28"/>
                <w:lang w:val="ru-RU"/>
              </w:rPr>
            </w:pPr>
            <w:r>
              <w:rPr>
                <w:b/>
                <w:bCs/>
                <w:sz w:val="24"/>
                <w:szCs w:val="28"/>
                <w:lang w:val="ru-RU"/>
              </w:rPr>
              <w:t>Ключевые слова</w:t>
            </w:r>
          </w:p>
        </w:tc>
        <w:tc>
          <w:tcPr>
            <w:tcW w:w="7420" w:type="dxa"/>
            <w:gridSpan w:val="6"/>
            <w:shd w:val="clear" w:color="auto" w:fill="auto"/>
            <w:hideMark/>
          </w:tcPr>
          <w:p w:rsidR="002E350B" w:rsidRPr="00621811" w:rsidRDefault="00621811" w:rsidP="00621811">
            <w:pPr>
              <w:spacing w:line="276" w:lineRule="auto"/>
              <w:jc w:val="both"/>
              <w:rPr>
                <w:sz w:val="24"/>
                <w:szCs w:val="28"/>
                <w:lang w:val="ru-RU"/>
              </w:rPr>
            </w:pPr>
            <w:r w:rsidRPr="00621811">
              <w:rPr>
                <w:sz w:val="24"/>
                <w:szCs w:val="28"/>
                <w:lang w:val="ru-RU"/>
              </w:rPr>
              <w:t xml:space="preserve">«Водопад», критическая цепь/путь, </w:t>
            </w:r>
            <w:proofErr w:type="spellStart"/>
            <w:r w:rsidRPr="00621811">
              <w:rPr>
                <w:sz w:val="24"/>
                <w:szCs w:val="28"/>
                <w:lang w:val="ru-RU"/>
              </w:rPr>
              <w:t>Agile</w:t>
            </w:r>
            <w:proofErr w:type="spellEnd"/>
            <w:r w:rsidRPr="00621811">
              <w:rPr>
                <w:sz w:val="24"/>
                <w:szCs w:val="28"/>
                <w:lang w:val="ru-RU"/>
              </w:rPr>
              <w:t xml:space="preserve">, </w:t>
            </w:r>
            <w:proofErr w:type="spellStart"/>
            <w:r w:rsidRPr="00621811">
              <w:rPr>
                <w:sz w:val="24"/>
                <w:szCs w:val="28"/>
                <w:lang w:val="ru-RU"/>
              </w:rPr>
              <w:t>Scrum</w:t>
            </w:r>
            <w:proofErr w:type="spellEnd"/>
            <w:r w:rsidRPr="00621811">
              <w:rPr>
                <w:sz w:val="24"/>
                <w:szCs w:val="28"/>
                <w:lang w:val="ru-RU"/>
              </w:rPr>
              <w:t xml:space="preserve">, </w:t>
            </w:r>
            <w:proofErr w:type="spellStart"/>
            <w:r w:rsidRPr="00621811">
              <w:rPr>
                <w:sz w:val="24"/>
                <w:szCs w:val="28"/>
                <w:lang w:val="ru-RU"/>
              </w:rPr>
              <w:t>Kanban</w:t>
            </w:r>
            <w:proofErr w:type="spellEnd"/>
            <w:r w:rsidRPr="00621811">
              <w:rPr>
                <w:sz w:val="24"/>
                <w:szCs w:val="28"/>
                <w:lang w:val="ru-RU"/>
              </w:rPr>
              <w:t xml:space="preserve">, моделирование событий, экстремальное управление проектами, </w:t>
            </w:r>
            <w:proofErr w:type="spellStart"/>
            <w:r w:rsidRPr="00621811">
              <w:rPr>
                <w:sz w:val="24"/>
                <w:szCs w:val="28"/>
                <w:lang w:val="ru-RU"/>
              </w:rPr>
              <w:t>Lean</w:t>
            </w:r>
            <w:proofErr w:type="spellEnd"/>
            <w:r w:rsidRPr="00621811">
              <w:rPr>
                <w:sz w:val="24"/>
                <w:szCs w:val="28"/>
                <w:lang w:val="ru-RU"/>
              </w:rPr>
              <w:t xml:space="preserve">, «Шесть Сигм», бережливость и «Шесть Сигм», </w:t>
            </w:r>
            <w:proofErr w:type="spellStart"/>
            <w:r w:rsidRPr="00621811">
              <w:rPr>
                <w:sz w:val="24"/>
                <w:szCs w:val="28"/>
                <w:lang w:val="ru-RU"/>
              </w:rPr>
              <w:t>PRiSM</w:t>
            </w:r>
            <w:proofErr w:type="spellEnd"/>
            <w:r w:rsidRPr="00621811">
              <w:rPr>
                <w:sz w:val="24"/>
                <w:szCs w:val="28"/>
                <w:lang w:val="ru-RU"/>
              </w:rPr>
              <w:t>, выгода от реализации проекта</w:t>
            </w:r>
          </w:p>
        </w:tc>
      </w:tr>
    </w:tbl>
    <w:p w:rsidR="002E350B" w:rsidRPr="000A58DF" w:rsidRDefault="002E350B" w:rsidP="006677A1">
      <w:pPr>
        <w:spacing w:line="276" w:lineRule="auto"/>
        <w:rPr>
          <w:sz w:val="28"/>
          <w:lang w:val="ru-RU"/>
        </w:rPr>
      </w:pPr>
    </w:p>
    <w:p w:rsidR="002E350B" w:rsidRPr="000A58DF" w:rsidRDefault="000A58DF" w:rsidP="00343BED">
      <w:pPr>
        <w:spacing w:before="80" w:after="160" w:line="276" w:lineRule="auto"/>
        <w:rPr>
          <w:rFonts w:eastAsia="Times" w:cs="Verdana"/>
          <w:b/>
          <w:sz w:val="28"/>
          <w:szCs w:val="28"/>
          <w:lang w:val="ru-RU"/>
        </w:rPr>
      </w:pPr>
      <w:r>
        <w:rPr>
          <w:rFonts w:eastAsia="Times" w:cs="Verdana"/>
          <w:b/>
          <w:sz w:val="28"/>
          <w:szCs w:val="28"/>
          <w:lang w:val="ru-RU"/>
        </w:rPr>
        <w:t>История документа</w:t>
      </w:r>
    </w:p>
    <w:tbl>
      <w:tblPr>
        <w:tblW w:w="5000" w:type="pct"/>
        <w:tblBorders>
          <w:top w:val="single" w:sz="4" w:space="0" w:color="F04E23"/>
          <w:left w:val="single" w:sz="4" w:space="0" w:color="F04E23"/>
          <w:bottom w:val="single" w:sz="4" w:space="0" w:color="F04E23"/>
          <w:right w:val="single" w:sz="4" w:space="0" w:color="F04E23"/>
          <w:insideH w:val="single" w:sz="4" w:space="0" w:color="F04E23"/>
          <w:insideV w:val="single" w:sz="4" w:space="0" w:color="F04E23"/>
        </w:tblBorders>
        <w:tblLook w:val="0020" w:firstRow="1" w:lastRow="0" w:firstColumn="0" w:lastColumn="0" w:noHBand="0" w:noVBand="0"/>
      </w:tblPr>
      <w:tblGrid>
        <w:gridCol w:w="997"/>
        <w:gridCol w:w="1374"/>
        <w:gridCol w:w="1775"/>
        <w:gridCol w:w="3774"/>
        <w:gridCol w:w="1758"/>
      </w:tblGrid>
      <w:tr w:rsidR="006F21EE" w:rsidRPr="00A21CF1" w:rsidTr="00537EF9">
        <w:tc>
          <w:tcPr>
            <w:tcW w:w="515" w:type="pct"/>
            <w:tcBorders>
              <w:top w:val="single" w:sz="4" w:space="0" w:color="70AD47"/>
              <w:left w:val="single" w:sz="4" w:space="0" w:color="70AD47"/>
              <w:bottom w:val="single" w:sz="4" w:space="0" w:color="F04E23"/>
              <w:right w:val="nil"/>
            </w:tcBorders>
            <w:shd w:val="clear" w:color="auto" w:fill="F04E23"/>
          </w:tcPr>
          <w:p w:rsidR="002E350B" w:rsidRPr="000A58DF" w:rsidRDefault="000A58DF" w:rsidP="006677A1">
            <w:pPr>
              <w:spacing w:line="276" w:lineRule="auto"/>
              <w:jc w:val="both"/>
              <w:rPr>
                <w:color w:val="FFFFFF"/>
                <w:sz w:val="24"/>
                <w:szCs w:val="28"/>
                <w:lang w:val="ru-RU"/>
              </w:rPr>
            </w:pPr>
            <w:r>
              <w:rPr>
                <w:b/>
                <w:bCs/>
                <w:color w:val="FFFFFF"/>
                <w:sz w:val="24"/>
                <w:szCs w:val="28"/>
                <w:lang w:val="ru-RU"/>
              </w:rPr>
              <w:t>Версия</w:t>
            </w:r>
          </w:p>
        </w:tc>
        <w:tc>
          <w:tcPr>
            <w:tcW w:w="710" w:type="pct"/>
            <w:tcBorders>
              <w:top w:val="single" w:sz="4" w:space="0" w:color="70AD47"/>
              <w:left w:val="nil"/>
              <w:bottom w:val="single" w:sz="4" w:space="0" w:color="F04E23"/>
              <w:right w:val="nil"/>
            </w:tcBorders>
            <w:shd w:val="clear" w:color="auto" w:fill="F04E23"/>
          </w:tcPr>
          <w:p w:rsidR="002E350B" w:rsidRPr="000A58DF" w:rsidRDefault="000A58DF" w:rsidP="006677A1">
            <w:pPr>
              <w:spacing w:line="276" w:lineRule="auto"/>
              <w:jc w:val="both"/>
              <w:rPr>
                <w:color w:val="FFFFFF"/>
                <w:sz w:val="24"/>
                <w:szCs w:val="28"/>
                <w:lang w:val="ru-RU"/>
              </w:rPr>
            </w:pPr>
            <w:r>
              <w:rPr>
                <w:b/>
                <w:bCs/>
                <w:color w:val="FFFFFF"/>
                <w:sz w:val="24"/>
                <w:szCs w:val="28"/>
                <w:lang w:val="ru-RU"/>
              </w:rPr>
              <w:t>Дата создания</w:t>
            </w:r>
          </w:p>
        </w:tc>
        <w:tc>
          <w:tcPr>
            <w:tcW w:w="917" w:type="pct"/>
            <w:tcBorders>
              <w:top w:val="single" w:sz="4" w:space="0" w:color="70AD47"/>
              <w:left w:val="nil"/>
              <w:bottom w:val="single" w:sz="4" w:space="0" w:color="F04E23"/>
              <w:right w:val="nil"/>
            </w:tcBorders>
            <w:shd w:val="clear" w:color="auto" w:fill="F04E23"/>
          </w:tcPr>
          <w:p w:rsidR="002E350B" w:rsidRPr="000A58DF" w:rsidRDefault="000A58DF" w:rsidP="006677A1">
            <w:pPr>
              <w:spacing w:line="276" w:lineRule="auto"/>
              <w:jc w:val="both"/>
              <w:rPr>
                <w:color w:val="FFFFFF"/>
                <w:sz w:val="24"/>
                <w:szCs w:val="28"/>
                <w:lang w:val="ru-RU"/>
              </w:rPr>
            </w:pPr>
            <w:r>
              <w:rPr>
                <w:b/>
                <w:bCs/>
                <w:color w:val="FFFFFF"/>
                <w:sz w:val="24"/>
                <w:szCs w:val="28"/>
                <w:lang w:val="ru-RU"/>
              </w:rPr>
              <w:t>Статус</w:t>
            </w:r>
          </w:p>
        </w:tc>
        <w:tc>
          <w:tcPr>
            <w:tcW w:w="1950" w:type="pct"/>
            <w:tcBorders>
              <w:top w:val="single" w:sz="4" w:space="0" w:color="70AD47"/>
              <w:left w:val="nil"/>
              <w:bottom w:val="single" w:sz="4" w:space="0" w:color="F04E23"/>
              <w:right w:val="nil"/>
            </w:tcBorders>
            <w:shd w:val="clear" w:color="auto" w:fill="F04E23"/>
          </w:tcPr>
          <w:p w:rsidR="002E350B" w:rsidRPr="00D42D82" w:rsidRDefault="00D42D82" w:rsidP="006677A1">
            <w:pPr>
              <w:spacing w:line="276" w:lineRule="auto"/>
              <w:jc w:val="both"/>
              <w:rPr>
                <w:color w:val="FFFFFF"/>
                <w:sz w:val="24"/>
                <w:szCs w:val="28"/>
                <w:lang w:val="ru-RU"/>
              </w:rPr>
            </w:pPr>
            <w:proofErr w:type="spellStart"/>
            <w:r>
              <w:rPr>
                <w:b/>
                <w:bCs/>
                <w:color w:val="FFFFFF"/>
                <w:sz w:val="24"/>
                <w:szCs w:val="28"/>
                <w:lang w:val="en-US"/>
              </w:rPr>
              <w:t>Описание</w:t>
            </w:r>
            <w:proofErr w:type="spellEnd"/>
          </w:p>
        </w:tc>
        <w:tc>
          <w:tcPr>
            <w:tcW w:w="909" w:type="pct"/>
            <w:tcBorders>
              <w:top w:val="single" w:sz="4" w:space="0" w:color="70AD47"/>
              <w:left w:val="nil"/>
              <w:bottom w:val="single" w:sz="4" w:space="0" w:color="F04E23"/>
              <w:right w:val="single" w:sz="4" w:space="0" w:color="70AD47"/>
            </w:tcBorders>
            <w:shd w:val="clear" w:color="auto" w:fill="F04E23"/>
          </w:tcPr>
          <w:p w:rsidR="002E350B" w:rsidRPr="000A58DF" w:rsidRDefault="000A58DF" w:rsidP="006677A1">
            <w:pPr>
              <w:spacing w:line="276" w:lineRule="auto"/>
              <w:jc w:val="both"/>
              <w:rPr>
                <w:color w:val="FFFFFF"/>
                <w:sz w:val="24"/>
                <w:szCs w:val="28"/>
                <w:lang w:val="ru-RU"/>
              </w:rPr>
            </w:pPr>
            <w:r>
              <w:rPr>
                <w:b/>
                <w:bCs/>
                <w:color w:val="FFFFFF"/>
                <w:sz w:val="24"/>
                <w:szCs w:val="28"/>
                <w:lang w:val="ru-RU"/>
              </w:rPr>
              <w:t>Участник</w:t>
            </w:r>
            <w:r w:rsidR="00D42D82">
              <w:rPr>
                <w:b/>
                <w:bCs/>
                <w:color w:val="FFFFFF"/>
                <w:sz w:val="24"/>
                <w:szCs w:val="28"/>
                <w:lang w:val="ru-RU"/>
              </w:rPr>
              <w:t>и</w:t>
            </w:r>
          </w:p>
        </w:tc>
      </w:tr>
      <w:tr w:rsidR="009E692A" w:rsidRPr="0048517A" w:rsidTr="00537EF9">
        <w:tc>
          <w:tcPr>
            <w:tcW w:w="515" w:type="pct"/>
            <w:tcBorders>
              <w:top w:val="single" w:sz="4" w:space="0" w:color="F04E23"/>
              <w:bottom w:val="single" w:sz="4" w:space="0" w:color="F04E23"/>
            </w:tcBorders>
            <w:shd w:val="clear" w:color="auto" w:fill="D9D9D9"/>
          </w:tcPr>
          <w:p w:rsidR="009E692A" w:rsidRPr="0048517A" w:rsidRDefault="009E692A" w:rsidP="009E692A">
            <w:pPr>
              <w:spacing w:line="276" w:lineRule="auto"/>
              <w:jc w:val="both"/>
              <w:rPr>
                <w:szCs w:val="22"/>
              </w:rPr>
            </w:pPr>
            <w:r w:rsidRPr="0048517A">
              <w:rPr>
                <w:szCs w:val="22"/>
              </w:rPr>
              <w:t>1.0</w:t>
            </w:r>
          </w:p>
        </w:tc>
        <w:tc>
          <w:tcPr>
            <w:tcW w:w="710" w:type="pct"/>
            <w:tcBorders>
              <w:top w:val="single" w:sz="4" w:space="0" w:color="F04E23"/>
            </w:tcBorders>
            <w:shd w:val="clear" w:color="auto" w:fill="F2F2F2"/>
          </w:tcPr>
          <w:p w:rsidR="009E692A" w:rsidRPr="0048517A" w:rsidRDefault="009F59BE" w:rsidP="009E692A">
            <w:pPr>
              <w:spacing w:line="276" w:lineRule="auto"/>
              <w:jc w:val="both"/>
              <w:rPr>
                <w:szCs w:val="22"/>
              </w:rPr>
            </w:pPr>
            <w:r w:rsidRPr="0048517A">
              <w:rPr>
                <w:color w:val="00B050"/>
                <w:szCs w:val="22"/>
                <w:lang w:val="ru-RU"/>
              </w:rPr>
              <w:t>2</w:t>
            </w:r>
            <w:r w:rsidR="004873AA" w:rsidRPr="0048517A">
              <w:rPr>
                <w:color w:val="00B050"/>
                <w:szCs w:val="22"/>
                <w:lang w:val="ru-RU"/>
              </w:rPr>
              <w:t>0</w:t>
            </w:r>
            <w:r w:rsidR="009E692A" w:rsidRPr="0048517A">
              <w:rPr>
                <w:color w:val="00B050"/>
                <w:szCs w:val="22"/>
              </w:rPr>
              <w:t>/</w:t>
            </w:r>
            <w:r w:rsidR="009E692A" w:rsidRPr="0048517A">
              <w:rPr>
                <w:color w:val="00B050"/>
                <w:szCs w:val="22"/>
                <w:lang w:val="ru-RU"/>
              </w:rPr>
              <w:t>09</w:t>
            </w:r>
            <w:r w:rsidR="009E692A" w:rsidRPr="0048517A">
              <w:rPr>
                <w:color w:val="00B050"/>
                <w:szCs w:val="22"/>
              </w:rPr>
              <w:t>/2017</w:t>
            </w:r>
          </w:p>
        </w:tc>
        <w:tc>
          <w:tcPr>
            <w:tcW w:w="917" w:type="pct"/>
            <w:tcBorders>
              <w:top w:val="single" w:sz="4" w:space="0" w:color="F04E23"/>
              <w:bottom w:val="single" w:sz="4" w:space="0" w:color="F04E23"/>
            </w:tcBorders>
            <w:shd w:val="clear" w:color="auto" w:fill="D9D9D9"/>
          </w:tcPr>
          <w:p w:rsidR="009E692A" w:rsidRPr="0048517A" w:rsidRDefault="009E692A" w:rsidP="009E692A">
            <w:pPr>
              <w:spacing w:line="276" w:lineRule="auto"/>
              <w:jc w:val="both"/>
              <w:rPr>
                <w:szCs w:val="22"/>
                <w:lang w:val="ru-RU"/>
              </w:rPr>
            </w:pPr>
            <w:r w:rsidRPr="0048517A">
              <w:rPr>
                <w:szCs w:val="22"/>
                <w:lang w:val="ru-RU"/>
              </w:rPr>
              <w:t>Черновик</w:t>
            </w:r>
          </w:p>
        </w:tc>
        <w:tc>
          <w:tcPr>
            <w:tcW w:w="1950" w:type="pct"/>
            <w:tcBorders>
              <w:top w:val="single" w:sz="4" w:space="0" w:color="F04E23"/>
            </w:tcBorders>
            <w:shd w:val="clear" w:color="auto" w:fill="F2F2F2"/>
          </w:tcPr>
          <w:p w:rsidR="009E692A" w:rsidRPr="0048517A" w:rsidRDefault="009E692A" w:rsidP="009E692A">
            <w:pPr>
              <w:spacing w:line="276" w:lineRule="auto"/>
              <w:jc w:val="both"/>
              <w:rPr>
                <w:szCs w:val="22"/>
                <w:lang w:val="ru-RU"/>
              </w:rPr>
            </w:pPr>
            <w:r w:rsidRPr="0048517A">
              <w:rPr>
                <w:rStyle w:val="shorttext"/>
                <w:szCs w:val="22"/>
                <w:lang w:val="ru-RU"/>
              </w:rPr>
              <w:t>Содержание курса (подготовка 1-ой версии курса) проверка 1-го уровня)</w:t>
            </w:r>
          </w:p>
        </w:tc>
        <w:tc>
          <w:tcPr>
            <w:tcW w:w="909" w:type="pct"/>
            <w:tcBorders>
              <w:top w:val="single" w:sz="4" w:space="0" w:color="F04E23"/>
              <w:bottom w:val="single" w:sz="4" w:space="0" w:color="F04E23"/>
            </w:tcBorders>
            <w:shd w:val="clear" w:color="auto" w:fill="F2F2F2"/>
          </w:tcPr>
          <w:p w:rsidR="009E692A" w:rsidRPr="0048517A" w:rsidRDefault="009F59BE" w:rsidP="009F59BE">
            <w:pPr>
              <w:spacing w:line="276" w:lineRule="auto"/>
              <w:jc w:val="both"/>
              <w:rPr>
                <w:szCs w:val="22"/>
                <w:lang w:val="ru-RU"/>
              </w:rPr>
            </w:pPr>
            <w:r w:rsidRPr="0048517A">
              <w:rPr>
                <w:rFonts w:asciiTheme="minorHAnsi" w:hAnsiTheme="minorHAnsi"/>
                <w:szCs w:val="22"/>
                <w:lang w:val="ru-RU"/>
              </w:rPr>
              <w:t>П10 (НТП БНТУ "Политехник")</w:t>
            </w:r>
          </w:p>
        </w:tc>
      </w:tr>
      <w:tr w:rsidR="009E692A" w:rsidRPr="0048517A" w:rsidTr="00537EF9">
        <w:tc>
          <w:tcPr>
            <w:tcW w:w="515" w:type="pct"/>
            <w:tcBorders>
              <w:bottom w:val="single" w:sz="4" w:space="0" w:color="F04E23"/>
            </w:tcBorders>
            <w:shd w:val="clear" w:color="auto" w:fill="D9D9D9"/>
          </w:tcPr>
          <w:p w:rsidR="009E692A" w:rsidRPr="0048517A" w:rsidRDefault="009E692A" w:rsidP="009E692A">
            <w:pPr>
              <w:spacing w:line="276" w:lineRule="auto"/>
              <w:jc w:val="both"/>
              <w:rPr>
                <w:szCs w:val="22"/>
                <w:lang w:val="ru-RU"/>
              </w:rPr>
            </w:pPr>
            <w:bookmarkStart w:id="0" w:name="_GoBack" w:colFirst="0" w:colLast="4"/>
            <w:r w:rsidRPr="0048517A">
              <w:rPr>
                <w:szCs w:val="22"/>
                <w:lang w:val="ru-RU"/>
              </w:rPr>
              <w:t>2.0</w:t>
            </w:r>
          </w:p>
        </w:tc>
        <w:tc>
          <w:tcPr>
            <w:tcW w:w="710" w:type="pct"/>
            <w:tcBorders>
              <w:bottom w:val="single" w:sz="4" w:space="0" w:color="F04E23"/>
            </w:tcBorders>
            <w:shd w:val="clear" w:color="auto" w:fill="auto"/>
          </w:tcPr>
          <w:p w:rsidR="009E692A" w:rsidRPr="0048517A" w:rsidRDefault="009E692A" w:rsidP="009E692A">
            <w:pPr>
              <w:spacing w:line="276" w:lineRule="auto"/>
              <w:jc w:val="both"/>
              <w:rPr>
                <w:szCs w:val="22"/>
              </w:rPr>
            </w:pPr>
            <w:r w:rsidRPr="0048517A">
              <w:rPr>
                <w:color w:val="00B050"/>
                <w:szCs w:val="22"/>
              </w:rPr>
              <w:t>05/</w:t>
            </w:r>
            <w:r w:rsidRPr="0048517A">
              <w:rPr>
                <w:color w:val="00B050"/>
                <w:szCs w:val="22"/>
                <w:lang w:val="ru-RU"/>
              </w:rPr>
              <w:t>10</w:t>
            </w:r>
            <w:r w:rsidRPr="0048517A">
              <w:rPr>
                <w:color w:val="00B050"/>
                <w:szCs w:val="22"/>
              </w:rPr>
              <w:t>/2017</w:t>
            </w:r>
          </w:p>
        </w:tc>
        <w:tc>
          <w:tcPr>
            <w:tcW w:w="917" w:type="pct"/>
            <w:tcBorders>
              <w:bottom w:val="single" w:sz="4" w:space="0" w:color="F04E23"/>
            </w:tcBorders>
            <w:shd w:val="clear" w:color="auto" w:fill="D9D9D9"/>
          </w:tcPr>
          <w:p w:rsidR="009E692A" w:rsidRPr="0048517A" w:rsidRDefault="009E692A" w:rsidP="009E692A">
            <w:pPr>
              <w:spacing w:line="276" w:lineRule="auto"/>
              <w:jc w:val="both"/>
              <w:rPr>
                <w:szCs w:val="22"/>
                <w:lang w:val="ru-RU"/>
              </w:rPr>
            </w:pPr>
            <w:r w:rsidRPr="0048517A">
              <w:rPr>
                <w:szCs w:val="22"/>
                <w:lang w:val="ru-RU"/>
              </w:rPr>
              <w:t>Черновик</w:t>
            </w:r>
          </w:p>
        </w:tc>
        <w:tc>
          <w:tcPr>
            <w:tcW w:w="1950" w:type="pct"/>
            <w:tcBorders>
              <w:bottom w:val="single" w:sz="4" w:space="0" w:color="F04E23"/>
            </w:tcBorders>
            <w:shd w:val="clear" w:color="auto" w:fill="auto"/>
          </w:tcPr>
          <w:p w:rsidR="009E692A" w:rsidRPr="0048517A" w:rsidRDefault="00537EF9" w:rsidP="00537EF9">
            <w:pPr>
              <w:spacing w:line="276" w:lineRule="auto"/>
              <w:jc w:val="both"/>
              <w:rPr>
                <w:szCs w:val="22"/>
                <w:lang w:val="ru-RU"/>
              </w:rPr>
            </w:pPr>
            <w:r w:rsidRPr="0048517A">
              <w:rPr>
                <w:rStyle w:val="shorttext"/>
                <w:szCs w:val="22"/>
                <w:lang w:val="ru-RU"/>
              </w:rPr>
              <w:t>Корректировка и п</w:t>
            </w:r>
            <w:r w:rsidR="009E692A" w:rsidRPr="0048517A">
              <w:rPr>
                <w:rStyle w:val="shorttext"/>
                <w:szCs w:val="22"/>
                <w:lang w:val="ru-RU"/>
              </w:rPr>
              <w:t>одготовка 2-й версии курса (проверка 2-го уровня)</w:t>
            </w:r>
          </w:p>
        </w:tc>
        <w:tc>
          <w:tcPr>
            <w:tcW w:w="909" w:type="pct"/>
            <w:tcBorders>
              <w:bottom w:val="single" w:sz="4" w:space="0" w:color="F04E23"/>
            </w:tcBorders>
            <w:shd w:val="clear" w:color="auto" w:fill="F2F2F2"/>
          </w:tcPr>
          <w:p w:rsidR="009E692A" w:rsidRPr="0048517A" w:rsidRDefault="00537EF9" w:rsidP="009E692A">
            <w:pPr>
              <w:spacing w:line="276" w:lineRule="auto"/>
              <w:jc w:val="both"/>
              <w:rPr>
                <w:szCs w:val="22"/>
                <w:lang w:val="en-US"/>
              </w:rPr>
            </w:pPr>
            <w:r w:rsidRPr="0048517A">
              <w:rPr>
                <w:szCs w:val="22"/>
                <w:lang w:val="ru-RU"/>
              </w:rPr>
              <w:t>BUCKS</w:t>
            </w:r>
          </w:p>
        </w:tc>
      </w:tr>
      <w:tr w:rsidR="00537EF9" w:rsidRPr="0048517A" w:rsidTr="00537EF9">
        <w:tc>
          <w:tcPr>
            <w:tcW w:w="515" w:type="pct"/>
            <w:shd w:val="clear" w:color="auto" w:fill="D9D9D9"/>
          </w:tcPr>
          <w:p w:rsidR="00537EF9" w:rsidRPr="0048517A" w:rsidRDefault="00537EF9" w:rsidP="00537EF9">
            <w:pPr>
              <w:jc w:val="both"/>
              <w:rPr>
                <w:szCs w:val="22"/>
              </w:rPr>
            </w:pPr>
            <w:r w:rsidRPr="0048517A">
              <w:rPr>
                <w:szCs w:val="22"/>
              </w:rPr>
              <w:t>3.0</w:t>
            </w:r>
          </w:p>
        </w:tc>
        <w:tc>
          <w:tcPr>
            <w:tcW w:w="710" w:type="pct"/>
            <w:shd w:val="clear" w:color="auto" w:fill="F2F2F2"/>
          </w:tcPr>
          <w:p w:rsidR="00537EF9" w:rsidRPr="0048517A" w:rsidRDefault="00537EF9" w:rsidP="00537EF9">
            <w:pPr>
              <w:jc w:val="both"/>
              <w:rPr>
                <w:color w:val="00B050"/>
                <w:szCs w:val="22"/>
              </w:rPr>
            </w:pPr>
            <w:r w:rsidRPr="0048517A">
              <w:rPr>
                <w:color w:val="00B050"/>
                <w:szCs w:val="22"/>
              </w:rPr>
              <w:t>01/11/2017</w:t>
            </w:r>
          </w:p>
        </w:tc>
        <w:tc>
          <w:tcPr>
            <w:tcW w:w="917" w:type="pct"/>
            <w:shd w:val="clear" w:color="auto" w:fill="D9D9D9"/>
          </w:tcPr>
          <w:p w:rsidR="00537EF9" w:rsidRPr="0048517A" w:rsidRDefault="00537EF9" w:rsidP="00537EF9">
            <w:pPr>
              <w:jc w:val="both"/>
              <w:rPr>
                <w:szCs w:val="22"/>
                <w:lang w:val="ru-RU"/>
              </w:rPr>
            </w:pPr>
            <w:proofErr w:type="spellStart"/>
            <w:r w:rsidRPr="0048517A">
              <w:rPr>
                <w:szCs w:val="22"/>
              </w:rPr>
              <w:t>Окончательная</w:t>
            </w:r>
            <w:proofErr w:type="spellEnd"/>
          </w:p>
        </w:tc>
        <w:tc>
          <w:tcPr>
            <w:tcW w:w="1950" w:type="pct"/>
            <w:shd w:val="clear" w:color="auto" w:fill="F2F2F2"/>
          </w:tcPr>
          <w:p w:rsidR="00537EF9" w:rsidRPr="0048517A" w:rsidRDefault="00537EF9" w:rsidP="00537EF9">
            <w:pPr>
              <w:spacing w:line="276" w:lineRule="auto"/>
              <w:jc w:val="both"/>
              <w:rPr>
                <w:szCs w:val="22"/>
                <w:lang w:val="ru-RU"/>
              </w:rPr>
            </w:pPr>
            <w:r w:rsidRPr="0048517A">
              <w:rPr>
                <w:szCs w:val="22"/>
                <w:lang w:val="ru-RU"/>
              </w:rPr>
              <w:t>Корректир</w:t>
            </w:r>
            <w:r w:rsidR="0048517A">
              <w:rPr>
                <w:szCs w:val="22"/>
                <w:lang w:val="ru-RU"/>
              </w:rPr>
              <w:t>овка и подготовка окончательной версии</w:t>
            </w:r>
          </w:p>
        </w:tc>
        <w:tc>
          <w:tcPr>
            <w:tcW w:w="909" w:type="pct"/>
            <w:shd w:val="clear" w:color="auto" w:fill="F2F2F2"/>
          </w:tcPr>
          <w:p w:rsidR="00537EF9" w:rsidRPr="0048517A" w:rsidRDefault="00537EF9" w:rsidP="00537EF9">
            <w:pPr>
              <w:spacing w:line="276" w:lineRule="auto"/>
              <w:jc w:val="both"/>
              <w:rPr>
                <w:szCs w:val="22"/>
                <w:lang w:val="ru-RU"/>
              </w:rPr>
            </w:pPr>
            <w:r w:rsidRPr="0048517A">
              <w:rPr>
                <w:szCs w:val="22"/>
                <w:lang w:val="ru-RU"/>
              </w:rPr>
              <w:t>БНТУ</w:t>
            </w:r>
          </w:p>
        </w:tc>
      </w:tr>
      <w:bookmarkEnd w:id="0"/>
      <w:tr w:rsidR="00537EF9" w:rsidRPr="00A21CF1" w:rsidTr="00537EF9">
        <w:tc>
          <w:tcPr>
            <w:tcW w:w="515" w:type="pct"/>
            <w:shd w:val="clear" w:color="auto" w:fill="D9D9D9"/>
          </w:tcPr>
          <w:p w:rsidR="00537EF9" w:rsidRPr="00A21CF1" w:rsidRDefault="00537EF9" w:rsidP="00537EF9">
            <w:pPr>
              <w:spacing w:line="276" w:lineRule="auto"/>
              <w:jc w:val="both"/>
              <w:rPr>
                <w:sz w:val="24"/>
                <w:szCs w:val="28"/>
              </w:rPr>
            </w:pPr>
          </w:p>
        </w:tc>
        <w:tc>
          <w:tcPr>
            <w:tcW w:w="710" w:type="pct"/>
            <w:shd w:val="clear" w:color="auto" w:fill="F2F2F2"/>
          </w:tcPr>
          <w:p w:rsidR="00537EF9" w:rsidRPr="00A21CF1" w:rsidRDefault="00537EF9" w:rsidP="00537EF9">
            <w:pPr>
              <w:spacing w:line="276" w:lineRule="auto"/>
              <w:jc w:val="both"/>
              <w:rPr>
                <w:sz w:val="24"/>
                <w:szCs w:val="28"/>
              </w:rPr>
            </w:pPr>
          </w:p>
        </w:tc>
        <w:tc>
          <w:tcPr>
            <w:tcW w:w="917" w:type="pct"/>
            <w:shd w:val="clear" w:color="auto" w:fill="D9D9D9"/>
          </w:tcPr>
          <w:p w:rsidR="00537EF9" w:rsidRPr="00A21CF1" w:rsidRDefault="00537EF9" w:rsidP="00537EF9">
            <w:pPr>
              <w:spacing w:line="276" w:lineRule="auto"/>
              <w:jc w:val="both"/>
              <w:rPr>
                <w:sz w:val="24"/>
                <w:szCs w:val="28"/>
              </w:rPr>
            </w:pPr>
          </w:p>
        </w:tc>
        <w:tc>
          <w:tcPr>
            <w:tcW w:w="1950" w:type="pct"/>
            <w:shd w:val="clear" w:color="auto" w:fill="F2F2F2"/>
          </w:tcPr>
          <w:p w:rsidR="00537EF9" w:rsidRPr="00A21CF1" w:rsidRDefault="00537EF9" w:rsidP="00537EF9">
            <w:pPr>
              <w:spacing w:line="276" w:lineRule="auto"/>
              <w:jc w:val="both"/>
              <w:rPr>
                <w:sz w:val="24"/>
                <w:szCs w:val="28"/>
              </w:rPr>
            </w:pPr>
          </w:p>
        </w:tc>
        <w:tc>
          <w:tcPr>
            <w:tcW w:w="909" w:type="pct"/>
            <w:shd w:val="clear" w:color="auto" w:fill="F2F2F2"/>
          </w:tcPr>
          <w:p w:rsidR="00537EF9" w:rsidRPr="00A21CF1" w:rsidRDefault="00537EF9" w:rsidP="00537EF9">
            <w:pPr>
              <w:spacing w:line="276" w:lineRule="auto"/>
              <w:jc w:val="both"/>
              <w:rPr>
                <w:sz w:val="24"/>
                <w:szCs w:val="28"/>
              </w:rPr>
            </w:pPr>
          </w:p>
        </w:tc>
      </w:tr>
    </w:tbl>
    <w:p w:rsidR="00343BED" w:rsidRPr="00343BED" w:rsidRDefault="00343BED" w:rsidP="00343BED">
      <w:pPr>
        <w:spacing w:line="276" w:lineRule="auto"/>
        <w:jc w:val="both"/>
        <w:rPr>
          <w:rFonts w:asciiTheme="minorHAnsi" w:hAnsiTheme="minorHAnsi"/>
          <w:color w:val="000000"/>
          <w:sz w:val="24"/>
          <w:szCs w:val="24"/>
          <w:lang w:val="ru-RU"/>
        </w:rPr>
      </w:pPr>
      <w:bookmarkStart w:id="1" w:name="_Toc481137480"/>
    </w:p>
    <w:p w:rsidR="00343BED" w:rsidRDefault="00343BED" w:rsidP="00343BED">
      <w:pPr>
        <w:pageBreakBefore/>
        <w:widowControl w:val="0"/>
        <w:spacing w:line="276" w:lineRule="auto"/>
        <w:jc w:val="center"/>
        <w:rPr>
          <w:rFonts w:asciiTheme="minorHAnsi" w:eastAsia="Times New Roman" w:hAnsiTheme="minorHAnsi"/>
          <w:b/>
          <w:color w:val="0070C0"/>
          <w:sz w:val="28"/>
          <w:szCs w:val="24"/>
          <w:shd w:val="clear" w:color="auto" w:fill="EDEDED"/>
          <w:lang w:val="ru-RU" w:eastAsia="uk-UA"/>
        </w:rPr>
      </w:pPr>
      <w:r>
        <w:rPr>
          <w:rFonts w:asciiTheme="minorHAnsi" w:eastAsia="Times New Roman" w:hAnsiTheme="minorHAnsi"/>
          <w:b/>
          <w:color w:val="0070C0"/>
          <w:sz w:val="28"/>
          <w:szCs w:val="24"/>
          <w:shd w:val="clear" w:color="auto" w:fill="EDEDED"/>
          <w:lang w:val="ru-RU" w:eastAsia="uk-UA"/>
        </w:rPr>
        <w:lastRenderedPageBreak/>
        <w:t>Содержание</w:t>
      </w:r>
    </w:p>
    <w:sdt>
      <w:sdtPr>
        <w:rPr>
          <w:rFonts w:ascii="Calibri" w:eastAsia="Calibri" w:hAnsi="Calibri" w:cs="Arial"/>
          <w:noProof w:val="0"/>
          <w:sz w:val="22"/>
          <w:szCs w:val="20"/>
          <w:shd w:val="clear" w:color="auto" w:fill="auto"/>
          <w:lang w:val="en-GB" w:eastAsia="en-GB"/>
        </w:rPr>
        <w:id w:val="-222915426"/>
        <w:docPartObj>
          <w:docPartGallery w:val="Table of Contents"/>
          <w:docPartUnique/>
        </w:docPartObj>
      </w:sdtPr>
      <w:sdtEndPr>
        <w:rPr>
          <w:b/>
          <w:bCs/>
        </w:rPr>
      </w:sdtEndPr>
      <w:sdtContent>
        <w:p w:rsidR="009F59BE" w:rsidRPr="009F59BE" w:rsidRDefault="00633491" w:rsidP="009F59BE">
          <w:pPr>
            <w:pStyle w:val="11"/>
            <w:spacing w:before="120"/>
            <w:rPr>
              <w:rFonts w:eastAsiaTheme="minorEastAsia"/>
              <w:shd w:val="clear" w:color="auto" w:fill="auto"/>
              <w:lang w:eastAsia="ru-RU"/>
            </w:rPr>
          </w:pPr>
          <w:r w:rsidRPr="009F59BE">
            <w:fldChar w:fldCharType="begin"/>
          </w:r>
          <w:r w:rsidRPr="009F59BE">
            <w:instrText xml:space="preserve"> TOC \o "1-3" \h \z \u </w:instrText>
          </w:r>
          <w:r w:rsidRPr="009F59BE">
            <w:fldChar w:fldCharType="separate"/>
          </w:r>
          <w:hyperlink w:anchor="_Toc495933608" w:history="1">
            <w:r w:rsidR="009F59BE" w:rsidRPr="009F59BE">
              <w:rPr>
                <w:rStyle w:val="ab"/>
              </w:rPr>
              <w:t>Описание дисциплины</w:t>
            </w:r>
            <w:r w:rsidR="009F59BE" w:rsidRPr="009F59BE">
              <w:rPr>
                <w:webHidden/>
              </w:rPr>
              <w:tab/>
            </w:r>
            <w:r w:rsidR="009F59BE" w:rsidRPr="009F59BE">
              <w:rPr>
                <w:webHidden/>
              </w:rPr>
              <w:fldChar w:fldCharType="begin"/>
            </w:r>
            <w:r w:rsidR="009F59BE" w:rsidRPr="009F59BE">
              <w:rPr>
                <w:webHidden/>
              </w:rPr>
              <w:instrText xml:space="preserve"> PAGEREF _Toc495933608 \h </w:instrText>
            </w:r>
            <w:r w:rsidR="009F59BE" w:rsidRPr="009F59BE">
              <w:rPr>
                <w:webHidden/>
              </w:rPr>
            </w:r>
            <w:r w:rsidR="009F59BE" w:rsidRPr="009F59BE">
              <w:rPr>
                <w:webHidden/>
              </w:rPr>
              <w:fldChar w:fldCharType="separate"/>
            </w:r>
            <w:r w:rsidR="009F59BE">
              <w:rPr>
                <w:webHidden/>
              </w:rPr>
              <w:t>4</w:t>
            </w:r>
            <w:r w:rsidR="009F59BE" w:rsidRPr="009F59BE">
              <w:rPr>
                <w:webHidden/>
              </w:rPr>
              <w:fldChar w:fldCharType="end"/>
            </w:r>
          </w:hyperlink>
        </w:p>
        <w:p w:rsidR="009F59BE" w:rsidRPr="009F59BE" w:rsidRDefault="005854C1" w:rsidP="009F59BE">
          <w:pPr>
            <w:pStyle w:val="11"/>
            <w:spacing w:before="120"/>
            <w:rPr>
              <w:rFonts w:eastAsiaTheme="minorEastAsia"/>
              <w:shd w:val="clear" w:color="auto" w:fill="auto"/>
              <w:lang w:eastAsia="ru-RU"/>
            </w:rPr>
          </w:pPr>
          <w:hyperlink w:anchor="_Toc495933609" w:history="1">
            <w:r w:rsidR="009F59BE" w:rsidRPr="009F59BE">
              <w:rPr>
                <w:rStyle w:val="ab"/>
              </w:rPr>
              <w:t>Результаты обучения</w:t>
            </w:r>
            <w:r w:rsidR="009F59BE" w:rsidRPr="009F59BE">
              <w:rPr>
                <w:webHidden/>
              </w:rPr>
              <w:tab/>
            </w:r>
            <w:r w:rsidR="009F59BE" w:rsidRPr="009F59BE">
              <w:rPr>
                <w:webHidden/>
              </w:rPr>
              <w:fldChar w:fldCharType="begin"/>
            </w:r>
            <w:r w:rsidR="009F59BE" w:rsidRPr="009F59BE">
              <w:rPr>
                <w:webHidden/>
              </w:rPr>
              <w:instrText xml:space="preserve"> PAGEREF _Toc495933609 \h </w:instrText>
            </w:r>
            <w:r w:rsidR="009F59BE" w:rsidRPr="009F59BE">
              <w:rPr>
                <w:webHidden/>
              </w:rPr>
            </w:r>
            <w:r w:rsidR="009F59BE" w:rsidRPr="009F59BE">
              <w:rPr>
                <w:webHidden/>
              </w:rPr>
              <w:fldChar w:fldCharType="separate"/>
            </w:r>
            <w:r w:rsidR="009F59BE">
              <w:rPr>
                <w:webHidden/>
              </w:rPr>
              <w:t>4</w:t>
            </w:r>
            <w:r w:rsidR="009F59BE" w:rsidRPr="009F59BE">
              <w:rPr>
                <w:webHidden/>
              </w:rPr>
              <w:fldChar w:fldCharType="end"/>
            </w:r>
          </w:hyperlink>
        </w:p>
        <w:p w:rsidR="009F59BE" w:rsidRPr="009F59BE" w:rsidRDefault="005854C1" w:rsidP="009F59BE">
          <w:pPr>
            <w:pStyle w:val="11"/>
            <w:spacing w:before="120"/>
            <w:rPr>
              <w:rFonts w:eastAsiaTheme="minorEastAsia"/>
              <w:shd w:val="clear" w:color="auto" w:fill="auto"/>
              <w:lang w:eastAsia="ru-RU"/>
            </w:rPr>
          </w:pPr>
          <w:hyperlink w:anchor="_Toc495933610" w:history="1">
            <w:r w:rsidR="009F59BE" w:rsidRPr="009F59BE">
              <w:rPr>
                <w:rStyle w:val="ab"/>
              </w:rPr>
              <w:t>Содержание дисциплины</w:t>
            </w:r>
            <w:r w:rsidR="009F59BE" w:rsidRPr="009F59BE">
              <w:rPr>
                <w:webHidden/>
              </w:rPr>
              <w:tab/>
            </w:r>
            <w:r w:rsidR="009F59BE" w:rsidRPr="009F59BE">
              <w:rPr>
                <w:webHidden/>
              </w:rPr>
              <w:fldChar w:fldCharType="begin"/>
            </w:r>
            <w:r w:rsidR="009F59BE" w:rsidRPr="009F59BE">
              <w:rPr>
                <w:webHidden/>
              </w:rPr>
              <w:instrText xml:space="preserve"> PAGEREF _Toc495933610 \h </w:instrText>
            </w:r>
            <w:r w:rsidR="009F59BE" w:rsidRPr="009F59BE">
              <w:rPr>
                <w:webHidden/>
              </w:rPr>
            </w:r>
            <w:r w:rsidR="009F59BE" w:rsidRPr="009F59BE">
              <w:rPr>
                <w:webHidden/>
              </w:rPr>
              <w:fldChar w:fldCharType="separate"/>
            </w:r>
            <w:r w:rsidR="009F59BE">
              <w:rPr>
                <w:webHidden/>
              </w:rPr>
              <w:t>5</w:t>
            </w:r>
            <w:r w:rsidR="009F59BE" w:rsidRPr="009F59BE">
              <w:rPr>
                <w:webHidden/>
              </w:rPr>
              <w:fldChar w:fldCharType="end"/>
            </w:r>
          </w:hyperlink>
        </w:p>
        <w:p w:rsidR="009F59BE" w:rsidRPr="009F59BE" w:rsidRDefault="005854C1" w:rsidP="009F59BE">
          <w:pPr>
            <w:pStyle w:val="11"/>
            <w:spacing w:before="120"/>
            <w:rPr>
              <w:rFonts w:eastAsiaTheme="minorEastAsia"/>
              <w:shd w:val="clear" w:color="auto" w:fill="auto"/>
              <w:lang w:eastAsia="ru-RU"/>
            </w:rPr>
          </w:pPr>
          <w:hyperlink w:anchor="_Toc495933611" w:history="1">
            <w:r w:rsidR="009F59BE" w:rsidRPr="009F59BE">
              <w:rPr>
                <w:rStyle w:val="ab"/>
              </w:rPr>
              <w:t>Рекомендуемая литература</w:t>
            </w:r>
            <w:r w:rsidR="009F59BE" w:rsidRPr="009F59BE">
              <w:rPr>
                <w:webHidden/>
              </w:rPr>
              <w:tab/>
            </w:r>
            <w:r w:rsidR="009F59BE" w:rsidRPr="009F59BE">
              <w:rPr>
                <w:webHidden/>
              </w:rPr>
              <w:fldChar w:fldCharType="begin"/>
            </w:r>
            <w:r w:rsidR="009F59BE" w:rsidRPr="009F59BE">
              <w:rPr>
                <w:webHidden/>
              </w:rPr>
              <w:instrText xml:space="preserve"> PAGEREF _Toc495933611 \h </w:instrText>
            </w:r>
            <w:r w:rsidR="009F59BE" w:rsidRPr="009F59BE">
              <w:rPr>
                <w:webHidden/>
              </w:rPr>
            </w:r>
            <w:r w:rsidR="009F59BE" w:rsidRPr="009F59BE">
              <w:rPr>
                <w:webHidden/>
              </w:rPr>
              <w:fldChar w:fldCharType="separate"/>
            </w:r>
            <w:r w:rsidR="009F59BE">
              <w:rPr>
                <w:webHidden/>
              </w:rPr>
              <w:t>5</w:t>
            </w:r>
            <w:r w:rsidR="009F59BE" w:rsidRPr="009F59BE">
              <w:rPr>
                <w:webHidden/>
              </w:rPr>
              <w:fldChar w:fldCharType="end"/>
            </w:r>
          </w:hyperlink>
        </w:p>
        <w:p w:rsidR="009F59BE" w:rsidRPr="009F59BE" w:rsidRDefault="005854C1" w:rsidP="009F59BE">
          <w:pPr>
            <w:pStyle w:val="11"/>
            <w:spacing w:before="120"/>
            <w:rPr>
              <w:rFonts w:eastAsiaTheme="minorEastAsia"/>
              <w:shd w:val="clear" w:color="auto" w:fill="auto"/>
              <w:lang w:eastAsia="ru-RU"/>
            </w:rPr>
          </w:pPr>
          <w:hyperlink w:anchor="_Toc495933612" w:history="1">
            <w:r w:rsidR="009F59BE" w:rsidRPr="009F59BE">
              <w:rPr>
                <w:rStyle w:val="ab"/>
              </w:rPr>
              <w:t>Планируемая образовательная деятельность и методы обучения</w:t>
            </w:r>
            <w:r w:rsidR="009F59BE" w:rsidRPr="009F59BE">
              <w:rPr>
                <w:webHidden/>
              </w:rPr>
              <w:tab/>
            </w:r>
            <w:r w:rsidR="009F59BE" w:rsidRPr="009F59BE">
              <w:rPr>
                <w:webHidden/>
              </w:rPr>
              <w:fldChar w:fldCharType="begin"/>
            </w:r>
            <w:r w:rsidR="009F59BE" w:rsidRPr="009F59BE">
              <w:rPr>
                <w:webHidden/>
              </w:rPr>
              <w:instrText xml:space="preserve"> PAGEREF _Toc495933612 \h </w:instrText>
            </w:r>
            <w:r w:rsidR="009F59BE" w:rsidRPr="009F59BE">
              <w:rPr>
                <w:webHidden/>
              </w:rPr>
            </w:r>
            <w:r w:rsidR="009F59BE" w:rsidRPr="009F59BE">
              <w:rPr>
                <w:webHidden/>
              </w:rPr>
              <w:fldChar w:fldCharType="separate"/>
            </w:r>
            <w:r w:rsidR="009F59BE">
              <w:rPr>
                <w:webHidden/>
              </w:rPr>
              <w:t>7</w:t>
            </w:r>
            <w:r w:rsidR="009F59BE" w:rsidRPr="009F59BE">
              <w:rPr>
                <w:webHidden/>
              </w:rPr>
              <w:fldChar w:fldCharType="end"/>
            </w:r>
          </w:hyperlink>
        </w:p>
        <w:p w:rsidR="009F59BE" w:rsidRPr="009F59BE" w:rsidRDefault="005854C1" w:rsidP="009F59BE">
          <w:pPr>
            <w:pStyle w:val="11"/>
            <w:spacing w:before="120"/>
            <w:rPr>
              <w:rFonts w:eastAsiaTheme="minorEastAsia"/>
              <w:shd w:val="clear" w:color="auto" w:fill="auto"/>
              <w:lang w:eastAsia="ru-RU"/>
            </w:rPr>
          </w:pPr>
          <w:hyperlink w:anchor="_Toc495933613" w:history="1">
            <w:r w:rsidR="009F59BE" w:rsidRPr="009F59BE">
              <w:rPr>
                <w:rStyle w:val="ab"/>
              </w:rPr>
              <w:t>Методы, критерии и порядок оценки</w:t>
            </w:r>
            <w:r w:rsidR="009F59BE" w:rsidRPr="009F59BE">
              <w:rPr>
                <w:webHidden/>
              </w:rPr>
              <w:tab/>
            </w:r>
            <w:r w:rsidR="009F59BE" w:rsidRPr="009F59BE">
              <w:rPr>
                <w:webHidden/>
              </w:rPr>
              <w:fldChar w:fldCharType="begin"/>
            </w:r>
            <w:r w:rsidR="009F59BE" w:rsidRPr="009F59BE">
              <w:rPr>
                <w:webHidden/>
              </w:rPr>
              <w:instrText xml:space="preserve"> PAGEREF _Toc495933613 \h </w:instrText>
            </w:r>
            <w:r w:rsidR="009F59BE" w:rsidRPr="009F59BE">
              <w:rPr>
                <w:webHidden/>
              </w:rPr>
            </w:r>
            <w:r w:rsidR="009F59BE" w:rsidRPr="009F59BE">
              <w:rPr>
                <w:webHidden/>
              </w:rPr>
              <w:fldChar w:fldCharType="separate"/>
            </w:r>
            <w:r w:rsidR="009F59BE">
              <w:rPr>
                <w:webHidden/>
              </w:rPr>
              <w:t>8</w:t>
            </w:r>
            <w:r w:rsidR="009F59BE" w:rsidRPr="009F59BE">
              <w:rPr>
                <w:webHidden/>
              </w:rPr>
              <w:fldChar w:fldCharType="end"/>
            </w:r>
          </w:hyperlink>
        </w:p>
        <w:p w:rsidR="009F59BE" w:rsidRPr="009F59BE" w:rsidRDefault="005854C1" w:rsidP="009F59BE">
          <w:pPr>
            <w:pStyle w:val="11"/>
            <w:spacing w:before="120"/>
            <w:rPr>
              <w:rFonts w:eastAsiaTheme="minorEastAsia"/>
              <w:shd w:val="clear" w:color="auto" w:fill="auto"/>
              <w:lang w:eastAsia="ru-RU"/>
            </w:rPr>
          </w:pPr>
          <w:hyperlink w:anchor="_Toc495933614" w:history="1">
            <w:r w:rsidR="009F59BE" w:rsidRPr="009F59BE">
              <w:rPr>
                <w:rStyle w:val="ab"/>
              </w:rPr>
              <w:t>Навыки и персональное развития</w:t>
            </w:r>
            <w:r w:rsidR="009F59BE" w:rsidRPr="009F59BE">
              <w:rPr>
                <w:webHidden/>
              </w:rPr>
              <w:tab/>
            </w:r>
            <w:r w:rsidR="009F59BE" w:rsidRPr="009F59BE">
              <w:rPr>
                <w:webHidden/>
              </w:rPr>
              <w:fldChar w:fldCharType="begin"/>
            </w:r>
            <w:r w:rsidR="009F59BE" w:rsidRPr="009F59BE">
              <w:rPr>
                <w:webHidden/>
              </w:rPr>
              <w:instrText xml:space="preserve"> PAGEREF _Toc495933614 \h </w:instrText>
            </w:r>
            <w:r w:rsidR="009F59BE" w:rsidRPr="009F59BE">
              <w:rPr>
                <w:webHidden/>
              </w:rPr>
            </w:r>
            <w:r w:rsidR="009F59BE" w:rsidRPr="009F59BE">
              <w:rPr>
                <w:webHidden/>
              </w:rPr>
              <w:fldChar w:fldCharType="separate"/>
            </w:r>
            <w:r w:rsidR="009F59BE">
              <w:rPr>
                <w:webHidden/>
              </w:rPr>
              <w:t>8</w:t>
            </w:r>
            <w:r w:rsidR="009F59BE" w:rsidRPr="009F59BE">
              <w:rPr>
                <w:webHidden/>
              </w:rPr>
              <w:fldChar w:fldCharType="end"/>
            </w:r>
          </w:hyperlink>
        </w:p>
        <w:p w:rsidR="009F59BE" w:rsidRPr="009F59BE" w:rsidRDefault="005854C1" w:rsidP="009F59BE">
          <w:pPr>
            <w:pStyle w:val="21"/>
            <w:spacing w:before="120"/>
            <w:rPr>
              <w:rFonts w:asciiTheme="minorHAnsi" w:eastAsiaTheme="minorEastAsia" w:hAnsiTheme="minorHAnsi"/>
              <w:noProof/>
              <w:sz w:val="24"/>
              <w:szCs w:val="24"/>
              <w:lang w:eastAsia="ru-RU"/>
            </w:rPr>
          </w:pPr>
          <w:hyperlink w:anchor="_Toc495933615" w:history="1">
            <w:r w:rsidR="009F59BE" w:rsidRPr="009F59BE">
              <w:rPr>
                <w:rStyle w:val="ab"/>
                <w:rFonts w:asciiTheme="minorHAnsi" w:hAnsiTheme="minorHAnsi"/>
                <w:noProof/>
                <w:sz w:val="24"/>
                <w:szCs w:val="24"/>
              </w:rPr>
              <w:t>1.</w:t>
            </w:r>
            <w:r w:rsidR="009F59BE" w:rsidRPr="009F59BE">
              <w:rPr>
                <w:rStyle w:val="ab"/>
                <w:rFonts w:asciiTheme="minorHAnsi" w:hAnsiTheme="minorHAnsi"/>
                <w:noProof/>
                <w:sz w:val="24"/>
                <w:szCs w:val="24"/>
                <w:lang w:val="en-US"/>
              </w:rPr>
              <w:t xml:space="preserve"> Кл</w:t>
            </w:r>
            <w:r w:rsidR="009F59BE" w:rsidRPr="009F59BE">
              <w:rPr>
                <w:rStyle w:val="ab"/>
                <w:rFonts w:asciiTheme="minorHAnsi" w:hAnsiTheme="minorHAnsi"/>
                <w:noProof/>
                <w:sz w:val="24"/>
                <w:szCs w:val="24"/>
              </w:rPr>
              <w:t>а</w:t>
            </w:r>
            <w:r w:rsidR="009F59BE" w:rsidRPr="009F59BE">
              <w:rPr>
                <w:rStyle w:val="ab"/>
                <w:rFonts w:asciiTheme="minorHAnsi" w:hAnsiTheme="minorHAnsi"/>
                <w:noProof/>
                <w:sz w:val="24"/>
                <w:szCs w:val="24"/>
                <w:lang w:val="en-US"/>
              </w:rPr>
              <w:t xml:space="preserve">ссификация </w:t>
            </w:r>
            <w:r w:rsidR="009F59BE" w:rsidRPr="009F59BE">
              <w:rPr>
                <w:rStyle w:val="ab"/>
                <w:rFonts w:asciiTheme="minorHAnsi" w:hAnsiTheme="minorHAnsi"/>
                <w:noProof/>
                <w:sz w:val="24"/>
                <w:szCs w:val="24"/>
              </w:rPr>
              <w:t>методологий управления проектами</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_Toc495933615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9</w:t>
            </w:r>
            <w:r w:rsidR="009F59BE" w:rsidRPr="009F59BE">
              <w:rPr>
                <w:rFonts w:asciiTheme="minorHAnsi" w:hAnsiTheme="minorHAnsi"/>
                <w:noProof/>
                <w:webHidden/>
                <w:sz w:val="24"/>
                <w:szCs w:val="24"/>
              </w:rPr>
              <w:fldChar w:fldCharType="end"/>
            </w:r>
          </w:hyperlink>
        </w:p>
        <w:p w:rsidR="009F59BE" w:rsidRPr="009F59BE" w:rsidRDefault="005854C1" w:rsidP="009F59BE">
          <w:pPr>
            <w:pStyle w:val="21"/>
            <w:spacing w:before="120"/>
            <w:rPr>
              <w:rFonts w:asciiTheme="minorHAnsi" w:eastAsiaTheme="minorEastAsia" w:hAnsiTheme="minorHAnsi"/>
              <w:noProof/>
              <w:sz w:val="24"/>
              <w:szCs w:val="24"/>
              <w:lang w:eastAsia="ru-RU"/>
            </w:rPr>
          </w:pPr>
          <w:hyperlink w:anchor="_Toc495933616" w:history="1">
            <w:r w:rsidR="009F59BE" w:rsidRPr="009F59BE">
              <w:rPr>
                <w:rStyle w:val="ab"/>
                <w:rFonts w:asciiTheme="minorHAnsi" w:hAnsiTheme="minorHAnsi"/>
                <w:noProof/>
                <w:sz w:val="24"/>
                <w:szCs w:val="24"/>
              </w:rPr>
              <w:t>2. Классические (последовательные) методологии</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_Toc495933616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9</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17" w:history="1">
            <w:r w:rsidR="009F59BE" w:rsidRPr="009F59BE">
              <w:rPr>
                <w:rStyle w:val="ab"/>
                <w:rFonts w:asciiTheme="minorHAnsi" w:hAnsiTheme="minorHAnsi"/>
                <w:noProof/>
                <w:sz w:val="24"/>
                <w:szCs w:val="24"/>
              </w:rPr>
              <w:t>2.1. Методология «Водопад» (поточный метод)</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_Toc495933617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9</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18" w:history="1">
            <w:r w:rsidR="009F59BE" w:rsidRPr="009F59BE">
              <w:rPr>
                <w:rStyle w:val="ab"/>
                <w:rFonts w:asciiTheme="minorHAnsi" w:hAnsiTheme="minorHAnsi"/>
                <w:noProof/>
                <w:sz w:val="24"/>
                <w:szCs w:val="24"/>
              </w:rPr>
              <w:t>2.2. Методология критической цепи / пути</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_Toc495933618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10</w:t>
            </w:r>
            <w:r w:rsidR="009F59BE" w:rsidRPr="009F59BE">
              <w:rPr>
                <w:rFonts w:asciiTheme="minorHAnsi" w:hAnsiTheme="minorHAnsi"/>
                <w:noProof/>
                <w:webHidden/>
                <w:sz w:val="24"/>
                <w:szCs w:val="24"/>
              </w:rPr>
              <w:fldChar w:fldCharType="end"/>
            </w:r>
          </w:hyperlink>
        </w:p>
        <w:p w:rsidR="009F59BE" w:rsidRPr="009F59BE" w:rsidRDefault="005854C1" w:rsidP="009F59BE">
          <w:pPr>
            <w:pStyle w:val="21"/>
            <w:spacing w:before="120"/>
            <w:rPr>
              <w:rFonts w:asciiTheme="minorHAnsi" w:eastAsiaTheme="minorEastAsia" w:hAnsiTheme="minorHAnsi"/>
              <w:noProof/>
              <w:sz w:val="24"/>
              <w:szCs w:val="24"/>
              <w:lang w:eastAsia="ru-RU"/>
            </w:rPr>
          </w:pPr>
          <w:hyperlink w:anchor="_Toc495933619" w:history="1">
            <w:r w:rsidR="009F59BE" w:rsidRPr="009F59BE">
              <w:rPr>
                <w:rStyle w:val="ab"/>
                <w:rFonts w:asciiTheme="minorHAnsi" w:hAnsiTheme="minorHAnsi"/>
                <w:noProof/>
                <w:sz w:val="24"/>
                <w:szCs w:val="24"/>
              </w:rPr>
              <w:t>3. Гибкие методологии</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_Toc495933619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11</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20" w:history="1">
            <w:r w:rsidR="009F59BE" w:rsidRPr="009F59BE">
              <w:rPr>
                <w:rStyle w:val="ab"/>
                <w:rFonts w:asciiTheme="minorHAnsi" w:hAnsiTheme="minorHAnsi"/>
                <w:noProof/>
                <w:sz w:val="24"/>
                <w:szCs w:val="24"/>
              </w:rPr>
              <w:t>3.1. Методология Agile</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_Toc495933620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12</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21" w:history="1">
            <w:r w:rsidR="009F59BE" w:rsidRPr="009F59BE">
              <w:rPr>
                <w:rStyle w:val="ab"/>
                <w:rFonts w:asciiTheme="minorHAnsi" w:hAnsiTheme="minorHAnsi"/>
                <w:noProof/>
                <w:sz w:val="24"/>
                <w:szCs w:val="24"/>
              </w:rPr>
              <w:t>3.2. Методология Scrum</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_Toc495933621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14</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22" w:history="1">
            <w:r w:rsidR="009F59BE" w:rsidRPr="009F59BE">
              <w:rPr>
                <w:rStyle w:val="ab"/>
                <w:rFonts w:asciiTheme="minorHAnsi" w:hAnsiTheme="minorHAnsi"/>
                <w:noProof/>
                <w:sz w:val="24"/>
                <w:szCs w:val="24"/>
              </w:rPr>
              <w:t>3.3. Методология Kanban</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_Toc495933622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16</w:t>
            </w:r>
            <w:r w:rsidR="009F59BE" w:rsidRPr="009F59BE">
              <w:rPr>
                <w:rFonts w:asciiTheme="minorHAnsi" w:hAnsiTheme="minorHAnsi"/>
                <w:noProof/>
                <w:webHidden/>
                <w:sz w:val="24"/>
                <w:szCs w:val="24"/>
              </w:rPr>
              <w:fldChar w:fldCharType="end"/>
            </w:r>
          </w:hyperlink>
        </w:p>
        <w:p w:rsidR="009F59BE" w:rsidRPr="009F59BE" w:rsidRDefault="005854C1" w:rsidP="009F59BE">
          <w:pPr>
            <w:pStyle w:val="21"/>
            <w:spacing w:before="120"/>
            <w:rPr>
              <w:rFonts w:asciiTheme="minorHAnsi" w:eastAsiaTheme="minorEastAsia" w:hAnsiTheme="minorHAnsi"/>
              <w:noProof/>
              <w:sz w:val="24"/>
              <w:szCs w:val="24"/>
              <w:lang w:eastAsia="ru-RU"/>
            </w:rPr>
          </w:pPr>
          <w:hyperlink w:anchor="_Toc495933623" w:history="1">
            <w:r w:rsidR="009F59BE" w:rsidRPr="009F59BE">
              <w:rPr>
                <w:rStyle w:val="ab"/>
                <w:rFonts w:asciiTheme="minorHAnsi" w:hAnsiTheme="minorHAnsi"/>
                <w:noProof/>
                <w:sz w:val="24"/>
                <w:szCs w:val="24"/>
              </w:rPr>
              <w:t>4. Методы управления изменениями</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_Toc495933623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17</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24" w:history="1">
            <w:r w:rsidR="009F59BE" w:rsidRPr="009F59BE">
              <w:rPr>
                <w:rStyle w:val="ab"/>
                <w:rFonts w:asciiTheme="minorHAnsi" w:hAnsiTheme="minorHAnsi"/>
                <w:noProof/>
                <w:sz w:val="24"/>
                <w:szCs w:val="24"/>
              </w:rPr>
              <w:t>4.1. Методология моделирования событий</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_Toc495933624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17</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25" w:history="1">
            <w:r w:rsidR="009F59BE" w:rsidRPr="009F59BE">
              <w:rPr>
                <w:rStyle w:val="ab"/>
                <w:rFonts w:asciiTheme="minorHAnsi" w:hAnsiTheme="minorHAnsi"/>
                <w:noProof/>
                <w:sz w:val="24"/>
                <w:szCs w:val="24"/>
              </w:rPr>
              <w:t>4.2. Методология экстремального управления проектами</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_Toc495933625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18</w:t>
            </w:r>
            <w:r w:rsidR="009F59BE" w:rsidRPr="009F59BE">
              <w:rPr>
                <w:rFonts w:asciiTheme="minorHAnsi" w:hAnsiTheme="minorHAnsi"/>
                <w:noProof/>
                <w:webHidden/>
                <w:sz w:val="24"/>
                <w:szCs w:val="24"/>
              </w:rPr>
              <w:fldChar w:fldCharType="end"/>
            </w:r>
          </w:hyperlink>
        </w:p>
        <w:p w:rsidR="009F59BE" w:rsidRPr="009F59BE" w:rsidRDefault="005854C1" w:rsidP="009F59BE">
          <w:pPr>
            <w:pStyle w:val="21"/>
            <w:spacing w:before="120"/>
            <w:rPr>
              <w:rFonts w:asciiTheme="minorHAnsi" w:eastAsiaTheme="minorEastAsia" w:hAnsiTheme="minorHAnsi"/>
              <w:noProof/>
              <w:sz w:val="24"/>
              <w:szCs w:val="24"/>
              <w:lang w:eastAsia="ru-RU"/>
            </w:rPr>
          </w:pPr>
          <w:hyperlink w:anchor="_Toc495933626" w:history="1">
            <w:r w:rsidR="009F59BE" w:rsidRPr="009F59BE">
              <w:rPr>
                <w:rStyle w:val="ab"/>
                <w:rFonts w:asciiTheme="minorHAnsi" w:hAnsiTheme="minorHAnsi"/>
                <w:noProof/>
                <w:sz w:val="24"/>
                <w:szCs w:val="24"/>
              </w:rPr>
              <w:t>5. Методологии управления процессами</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_Toc495933626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19</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27" w:history="1">
            <w:r w:rsidR="009F59BE" w:rsidRPr="009F59BE">
              <w:rPr>
                <w:rStyle w:val="ab"/>
                <w:rFonts w:asciiTheme="minorHAnsi" w:hAnsiTheme="minorHAnsi"/>
                <w:noProof/>
                <w:sz w:val="24"/>
                <w:szCs w:val="24"/>
              </w:rPr>
              <w:t>5.1. Методология Lean (или бережливость)</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_Toc495933627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19</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28" w:history="1">
            <w:r w:rsidR="009F59BE" w:rsidRPr="009F59BE">
              <w:rPr>
                <w:rStyle w:val="ab"/>
                <w:rFonts w:asciiTheme="minorHAnsi" w:hAnsiTheme="minorHAnsi"/>
                <w:noProof/>
                <w:sz w:val="24"/>
                <w:szCs w:val="24"/>
              </w:rPr>
              <w:t>5.2. Методология «Шесть Сигм»</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_Toc495933628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21</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29" w:history="1">
            <w:r w:rsidR="009F59BE" w:rsidRPr="009F59BE">
              <w:rPr>
                <w:rStyle w:val="ab"/>
                <w:rFonts w:asciiTheme="minorHAnsi" w:hAnsiTheme="minorHAnsi"/>
                <w:noProof/>
                <w:sz w:val="24"/>
                <w:szCs w:val="24"/>
              </w:rPr>
              <w:t>5.3. Методология бережливость и «Шесть Сигм»</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_Toc495933629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21</w:t>
            </w:r>
            <w:r w:rsidR="009F59BE" w:rsidRPr="009F59BE">
              <w:rPr>
                <w:rFonts w:asciiTheme="minorHAnsi" w:hAnsiTheme="minorHAnsi"/>
                <w:noProof/>
                <w:webHidden/>
                <w:sz w:val="24"/>
                <w:szCs w:val="24"/>
              </w:rPr>
              <w:fldChar w:fldCharType="end"/>
            </w:r>
          </w:hyperlink>
        </w:p>
        <w:p w:rsidR="009F59BE" w:rsidRPr="009F59BE" w:rsidRDefault="005854C1" w:rsidP="009F59BE">
          <w:pPr>
            <w:pStyle w:val="21"/>
            <w:spacing w:before="120"/>
            <w:rPr>
              <w:rFonts w:asciiTheme="minorHAnsi" w:eastAsiaTheme="minorEastAsia" w:hAnsiTheme="minorHAnsi"/>
              <w:noProof/>
              <w:sz w:val="24"/>
              <w:szCs w:val="24"/>
              <w:lang w:eastAsia="ru-RU"/>
            </w:rPr>
          </w:pPr>
          <w:hyperlink w:anchor="_Toc495933630" w:history="1">
            <w:r w:rsidR="009F59BE" w:rsidRPr="009F59BE">
              <w:rPr>
                <w:rStyle w:val="ab"/>
                <w:rFonts w:asciiTheme="minorHAnsi" w:hAnsiTheme="minorHAnsi"/>
                <w:noProof/>
                <w:sz w:val="24"/>
                <w:szCs w:val="24"/>
              </w:rPr>
              <w:t>6. Другие методологии</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_Toc495933630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21</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31" w:history="1">
            <w:r w:rsidR="009F59BE" w:rsidRPr="009F59BE">
              <w:rPr>
                <w:rStyle w:val="ab"/>
                <w:rFonts w:asciiTheme="minorHAnsi" w:hAnsiTheme="minorHAnsi"/>
                <w:noProof/>
                <w:sz w:val="24"/>
                <w:szCs w:val="24"/>
              </w:rPr>
              <w:t>6.1. Методология PRiSM</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_Toc495933631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21</w:t>
            </w:r>
            <w:r w:rsidR="009F59BE" w:rsidRPr="009F59BE">
              <w:rPr>
                <w:rFonts w:asciiTheme="minorHAnsi" w:hAnsiTheme="minorHAnsi"/>
                <w:noProof/>
                <w:webHidden/>
                <w:sz w:val="24"/>
                <w:szCs w:val="24"/>
              </w:rPr>
              <w:fldChar w:fldCharType="end"/>
            </w:r>
          </w:hyperlink>
        </w:p>
        <w:p w:rsidR="009F59BE" w:rsidRPr="009F59BE" w:rsidRDefault="005854C1" w:rsidP="009F59BE">
          <w:pPr>
            <w:pStyle w:val="31"/>
            <w:spacing w:before="120" w:after="120"/>
            <w:rPr>
              <w:rFonts w:asciiTheme="minorHAnsi" w:eastAsiaTheme="minorEastAsia" w:hAnsiTheme="minorHAnsi"/>
              <w:noProof/>
              <w:sz w:val="24"/>
              <w:szCs w:val="24"/>
              <w:lang w:eastAsia="ru-RU"/>
            </w:rPr>
          </w:pPr>
          <w:hyperlink w:anchor="_Toc495933632" w:history="1">
            <w:r w:rsidR="009F59BE" w:rsidRPr="009F59BE">
              <w:rPr>
                <w:rStyle w:val="ab"/>
                <w:rFonts w:asciiTheme="minorHAnsi" w:hAnsiTheme="minorHAnsi"/>
                <w:noProof/>
                <w:sz w:val="24"/>
                <w:szCs w:val="24"/>
              </w:rPr>
              <w:t>6.2. Методология выгоды от реализации проекта</w:t>
            </w:r>
            <w:r w:rsidR="009F59BE" w:rsidRPr="009F59BE">
              <w:rPr>
                <w:rFonts w:asciiTheme="minorHAnsi" w:hAnsiTheme="minorHAnsi"/>
                <w:noProof/>
                <w:webHidden/>
                <w:sz w:val="24"/>
                <w:szCs w:val="24"/>
              </w:rPr>
              <w:tab/>
            </w:r>
            <w:r w:rsidR="009F59BE" w:rsidRPr="009F59BE">
              <w:rPr>
                <w:rFonts w:asciiTheme="minorHAnsi" w:hAnsiTheme="minorHAnsi"/>
                <w:noProof/>
                <w:webHidden/>
                <w:sz w:val="24"/>
                <w:szCs w:val="24"/>
              </w:rPr>
              <w:fldChar w:fldCharType="begin"/>
            </w:r>
            <w:r w:rsidR="009F59BE" w:rsidRPr="009F59BE">
              <w:rPr>
                <w:rFonts w:asciiTheme="minorHAnsi" w:hAnsiTheme="minorHAnsi"/>
                <w:noProof/>
                <w:webHidden/>
                <w:sz w:val="24"/>
                <w:szCs w:val="24"/>
              </w:rPr>
              <w:instrText xml:space="preserve"> PAGEREF _Toc495933632 \h </w:instrText>
            </w:r>
            <w:r w:rsidR="009F59BE" w:rsidRPr="009F59BE">
              <w:rPr>
                <w:rFonts w:asciiTheme="minorHAnsi" w:hAnsiTheme="minorHAnsi"/>
                <w:noProof/>
                <w:webHidden/>
                <w:sz w:val="24"/>
                <w:szCs w:val="24"/>
              </w:rPr>
            </w:r>
            <w:r w:rsidR="009F59BE" w:rsidRPr="009F59BE">
              <w:rPr>
                <w:rFonts w:asciiTheme="minorHAnsi" w:hAnsiTheme="minorHAnsi"/>
                <w:noProof/>
                <w:webHidden/>
                <w:sz w:val="24"/>
                <w:szCs w:val="24"/>
              </w:rPr>
              <w:fldChar w:fldCharType="separate"/>
            </w:r>
            <w:r w:rsidR="009F59BE">
              <w:rPr>
                <w:rFonts w:asciiTheme="minorHAnsi" w:hAnsiTheme="minorHAnsi"/>
                <w:noProof/>
                <w:webHidden/>
                <w:sz w:val="24"/>
                <w:szCs w:val="24"/>
              </w:rPr>
              <w:t>22</w:t>
            </w:r>
            <w:r w:rsidR="009F59BE" w:rsidRPr="009F59BE">
              <w:rPr>
                <w:rFonts w:asciiTheme="minorHAnsi" w:hAnsiTheme="minorHAnsi"/>
                <w:noProof/>
                <w:webHidden/>
                <w:sz w:val="24"/>
                <w:szCs w:val="24"/>
              </w:rPr>
              <w:fldChar w:fldCharType="end"/>
            </w:r>
          </w:hyperlink>
        </w:p>
        <w:p w:rsidR="00633491" w:rsidRDefault="00633491" w:rsidP="009F59BE">
          <w:pPr>
            <w:spacing w:before="120" w:after="120" w:line="276" w:lineRule="auto"/>
          </w:pPr>
          <w:r w:rsidRPr="009F59BE">
            <w:rPr>
              <w:rFonts w:asciiTheme="minorHAnsi" w:hAnsiTheme="minorHAnsi"/>
              <w:bCs/>
              <w:sz w:val="24"/>
              <w:szCs w:val="24"/>
            </w:rPr>
            <w:fldChar w:fldCharType="end"/>
          </w:r>
        </w:p>
      </w:sdtContent>
    </w:sdt>
    <w:p w:rsidR="00BC42D5" w:rsidRPr="00424439" w:rsidRDefault="00BC42D5" w:rsidP="00BC42D5">
      <w:pPr>
        <w:pageBreakBefore/>
        <w:spacing w:line="276" w:lineRule="auto"/>
        <w:outlineLvl w:val="0"/>
        <w:rPr>
          <w:rFonts w:asciiTheme="minorHAnsi" w:hAnsiTheme="minorHAnsi"/>
          <w:b/>
          <w:sz w:val="24"/>
          <w:szCs w:val="24"/>
          <w:lang w:val="ru-RU"/>
        </w:rPr>
      </w:pPr>
      <w:bookmarkStart w:id="2" w:name="_Toc495933608"/>
      <w:r w:rsidRPr="00424439">
        <w:rPr>
          <w:rFonts w:asciiTheme="minorHAnsi" w:hAnsiTheme="minorHAnsi"/>
          <w:b/>
          <w:sz w:val="24"/>
          <w:szCs w:val="24"/>
          <w:lang w:val="ru-RU"/>
        </w:rPr>
        <w:lastRenderedPageBreak/>
        <w:t>Описание дисциплины</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7088"/>
      </w:tblGrid>
      <w:tr w:rsidR="00BC42D5" w:rsidRPr="00424439" w:rsidTr="004873AA">
        <w:trPr>
          <w:jc w:val="center"/>
        </w:trPr>
        <w:tc>
          <w:tcPr>
            <w:tcW w:w="2518"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b/>
                <w:szCs w:val="24"/>
                <w:lang w:val="ru-RU"/>
              </w:rPr>
              <w:t>Название дисциплины:</w:t>
            </w:r>
          </w:p>
        </w:tc>
        <w:tc>
          <w:tcPr>
            <w:tcW w:w="6996" w:type="dxa"/>
          </w:tcPr>
          <w:p w:rsidR="00BC42D5" w:rsidRPr="002744A2" w:rsidRDefault="009F59BE" w:rsidP="004873AA">
            <w:pPr>
              <w:spacing w:line="276" w:lineRule="auto"/>
              <w:jc w:val="both"/>
              <w:rPr>
                <w:rFonts w:asciiTheme="minorHAnsi" w:hAnsiTheme="minorHAnsi"/>
                <w:b/>
                <w:szCs w:val="22"/>
                <w:lang w:val="ru-RU"/>
              </w:rPr>
            </w:pPr>
            <w:r w:rsidRPr="009F59BE">
              <w:rPr>
                <w:szCs w:val="22"/>
                <w:lang w:val="ru-RU"/>
              </w:rPr>
              <w:t xml:space="preserve">Управление </w:t>
            </w:r>
            <w:proofErr w:type="spellStart"/>
            <w:r w:rsidRPr="009F59BE">
              <w:rPr>
                <w:szCs w:val="22"/>
                <w:lang w:val="ru-RU"/>
              </w:rPr>
              <w:t>ФабЛаб</w:t>
            </w:r>
            <w:proofErr w:type="spellEnd"/>
            <w:r w:rsidRPr="009F59BE">
              <w:rPr>
                <w:szCs w:val="22"/>
                <w:lang w:val="ru-RU"/>
              </w:rPr>
              <w:t>-проектами</w:t>
            </w:r>
          </w:p>
        </w:tc>
      </w:tr>
      <w:tr w:rsidR="00BC42D5" w:rsidRPr="00424439" w:rsidTr="004873AA">
        <w:trPr>
          <w:jc w:val="center"/>
        </w:trPr>
        <w:tc>
          <w:tcPr>
            <w:tcW w:w="2518"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b/>
                <w:szCs w:val="24"/>
                <w:lang w:val="ru-RU"/>
              </w:rPr>
              <w:t>Код дисциплины</w:t>
            </w:r>
          </w:p>
        </w:tc>
        <w:tc>
          <w:tcPr>
            <w:tcW w:w="6996" w:type="dxa"/>
          </w:tcPr>
          <w:p w:rsidR="00BC42D5" w:rsidRPr="002744A2" w:rsidRDefault="009F59BE" w:rsidP="004873AA">
            <w:pPr>
              <w:spacing w:line="276" w:lineRule="auto"/>
              <w:jc w:val="both"/>
              <w:rPr>
                <w:rFonts w:asciiTheme="minorHAnsi" w:hAnsiTheme="minorHAnsi"/>
                <w:szCs w:val="22"/>
                <w:lang w:val="ru-RU"/>
              </w:rPr>
            </w:pPr>
            <w:r w:rsidRPr="009F59BE">
              <w:rPr>
                <w:szCs w:val="22"/>
                <w:lang w:val="ru-RU"/>
              </w:rPr>
              <w:t xml:space="preserve">Управление </w:t>
            </w:r>
            <w:proofErr w:type="spellStart"/>
            <w:r w:rsidRPr="009F59BE">
              <w:rPr>
                <w:szCs w:val="22"/>
                <w:lang w:val="ru-RU"/>
              </w:rPr>
              <w:t>ФабЛаб</w:t>
            </w:r>
            <w:proofErr w:type="spellEnd"/>
            <w:r w:rsidRPr="009F59BE">
              <w:rPr>
                <w:szCs w:val="22"/>
                <w:lang w:val="ru-RU"/>
              </w:rPr>
              <w:t>-проектами</w:t>
            </w:r>
          </w:p>
        </w:tc>
      </w:tr>
      <w:tr w:rsidR="00BC42D5" w:rsidRPr="0048517A" w:rsidTr="004873AA">
        <w:trPr>
          <w:jc w:val="center"/>
        </w:trPr>
        <w:tc>
          <w:tcPr>
            <w:tcW w:w="2518" w:type="dxa"/>
          </w:tcPr>
          <w:p w:rsidR="00BC42D5" w:rsidRPr="00424439" w:rsidRDefault="00BC42D5" w:rsidP="004873AA">
            <w:pPr>
              <w:spacing w:line="276" w:lineRule="auto"/>
              <w:jc w:val="both"/>
              <w:rPr>
                <w:rFonts w:asciiTheme="minorHAnsi" w:hAnsiTheme="minorHAnsi"/>
                <w:b/>
                <w:szCs w:val="24"/>
                <w:lang w:val="ru-RU"/>
              </w:rPr>
            </w:pPr>
            <w:r w:rsidRPr="00424439">
              <w:rPr>
                <w:rFonts w:asciiTheme="minorHAnsi" w:hAnsiTheme="minorHAnsi"/>
                <w:b/>
                <w:szCs w:val="24"/>
                <w:lang w:val="ru-RU"/>
              </w:rPr>
              <w:t>Университет, который проводит дисциплину</w:t>
            </w:r>
          </w:p>
        </w:tc>
        <w:tc>
          <w:tcPr>
            <w:tcW w:w="6996" w:type="dxa"/>
          </w:tcPr>
          <w:p w:rsidR="00BC42D5" w:rsidRPr="002744A2" w:rsidRDefault="009513A0" w:rsidP="009513A0">
            <w:pPr>
              <w:spacing w:line="276" w:lineRule="auto"/>
              <w:jc w:val="both"/>
              <w:rPr>
                <w:rFonts w:asciiTheme="minorHAnsi" w:hAnsiTheme="minorHAnsi"/>
                <w:szCs w:val="22"/>
                <w:lang w:val="ru-RU"/>
              </w:rPr>
            </w:pPr>
            <w:r w:rsidRPr="002744A2">
              <w:rPr>
                <w:rFonts w:asciiTheme="minorHAnsi" w:hAnsiTheme="minorHAnsi"/>
                <w:szCs w:val="22"/>
                <w:lang w:val="ru-RU"/>
              </w:rPr>
              <w:t>БНТУ, БГУ, ХНЭУ, ИПСА НТУУ «КПИ», ТНТУ</w:t>
            </w:r>
          </w:p>
        </w:tc>
      </w:tr>
      <w:tr w:rsidR="00BC42D5" w:rsidRPr="00424439" w:rsidTr="004873AA">
        <w:trPr>
          <w:jc w:val="center"/>
        </w:trPr>
        <w:tc>
          <w:tcPr>
            <w:tcW w:w="2518"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b/>
                <w:szCs w:val="24"/>
                <w:lang w:val="ru-RU"/>
              </w:rPr>
              <w:t>Тип дисциплины</w:t>
            </w:r>
          </w:p>
        </w:tc>
        <w:tc>
          <w:tcPr>
            <w:tcW w:w="6996"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факультативный</w:t>
            </w:r>
          </w:p>
        </w:tc>
      </w:tr>
      <w:tr w:rsidR="00BC42D5" w:rsidRPr="00424439" w:rsidTr="004873AA">
        <w:trPr>
          <w:jc w:val="center"/>
        </w:trPr>
        <w:tc>
          <w:tcPr>
            <w:tcW w:w="2518"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b/>
                <w:szCs w:val="24"/>
                <w:lang w:val="ru-RU"/>
              </w:rPr>
              <w:t>Уровень дисциплины</w:t>
            </w:r>
          </w:p>
        </w:tc>
        <w:tc>
          <w:tcPr>
            <w:tcW w:w="6996"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магистр</w:t>
            </w:r>
          </w:p>
        </w:tc>
      </w:tr>
      <w:tr w:rsidR="00BC42D5" w:rsidRPr="00424439" w:rsidTr="004873AA">
        <w:trPr>
          <w:jc w:val="center"/>
        </w:trPr>
        <w:tc>
          <w:tcPr>
            <w:tcW w:w="2518" w:type="dxa"/>
          </w:tcPr>
          <w:p w:rsidR="00BC42D5" w:rsidRPr="00424439" w:rsidRDefault="00BC42D5" w:rsidP="004873AA">
            <w:pPr>
              <w:spacing w:line="276" w:lineRule="auto"/>
              <w:rPr>
                <w:rFonts w:asciiTheme="minorHAnsi" w:hAnsiTheme="minorHAnsi"/>
                <w:szCs w:val="24"/>
                <w:lang w:val="ru-RU"/>
              </w:rPr>
            </w:pPr>
            <w:r w:rsidRPr="00424439">
              <w:rPr>
                <w:rFonts w:asciiTheme="minorHAnsi" w:hAnsiTheme="minorHAnsi"/>
                <w:b/>
                <w:szCs w:val="24"/>
                <w:lang w:val="ru-RU"/>
              </w:rPr>
              <w:t>Количество ЕКТС кредитов</w:t>
            </w:r>
          </w:p>
        </w:tc>
        <w:tc>
          <w:tcPr>
            <w:tcW w:w="6996"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3 кредита</w:t>
            </w:r>
          </w:p>
        </w:tc>
      </w:tr>
      <w:tr w:rsidR="00BC42D5" w:rsidRPr="0048517A" w:rsidTr="004873AA">
        <w:trPr>
          <w:jc w:val="center"/>
        </w:trPr>
        <w:tc>
          <w:tcPr>
            <w:tcW w:w="2518"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b/>
                <w:szCs w:val="24"/>
                <w:lang w:val="ru-RU"/>
              </w:rPr>
              <w:t>Способ проведения</w:t>
            </w:r>
          </w:p>
        </w:tc>
        <w:tc>
          <w:tcPr>
            <w:tcW w:w="6996"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лекции, практические занятия, семинары, самостоятельная работа, дистанционное обучение</w:t>
            </w:r>
          </w:p>
        </w:tc>
      </w:tr>
      <w:tr w:rsidR="00BC42D5" w:rsidRPr="0048517A" w:rsidTr="004873AA">
        <w:trPr>
          <w:trHeight w:val="948"/>
          <w:jc w:val="center"/>
        </w:trPr>
        <w:tc>
          <w:tcPr>
            <w:tcW w:w="2518"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b/>
                <w:szCs w:val="24"/>
                <w:lang w:val="ru-RU"/>
              </w:rPr>
              <w:t xml:space="preserve">Условия для зачисления </w:t>
            </w:r>
          </w:p>
        </w:tc>
        <w:tc>
          <w:tcPr>
            <w:tcW w:w="6996"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студенты, которые будут зачислены на данный курс, должны иметь образовательно-квалификационный статус бакалавра по инженерных или компьютерных специальностях</w:t>
            </w:r>
          </w:p>
        </w:tc>
      </w:tr>
    </w:tbl>
    <w:p w:rsidR="00BC42D5" w:rsidRPr="00424439" w:rsidRDefault="00BC42D5" w:rsidP="00BC42D5">
      <w:pPr>
        <w:spacing w:line="276" w:lineRule="auto"/>
        <w:rPr>
          <w:rFonts w:asciiTheme="minorHAnsi" w:hAnsiTheme="minorHAnsi"/>
          <w:sz w:val="24"/>
          <w:szCs w:val="24"/>
          <w:lang w:val="ru-RU"/>
        </w:rPr>
      </w:pPr>
    </w:p>
    <w:p w:rsidR="00BC42D5" w:rsidRPr="00424439" w:rsidRDefault="00BC42D5" w:rsidP="00BC42D5">
      <w:pPr>
        <w:outlineLvl w:val="0"/>
        <w:rPr>
          <w:rFonts w:asciiTheme="minorHAnsi" w:hAnsiTheme="minorHAnsi"/>
          <w:b/>
          <w:sz w:val="24"/>
          <w:szCs w:val="24"/>
          <w:lang w:val="ru-RU"/>
        </w:rPr>
      </w:pPr>
      <w:bookmarkStart w:id="3" w:name="_Toc481137474"/>
      <w:bookmarkStart w:id="4" w:name="_Toc495933609"/>
      <w:r w:rsidRPr="00424439">
        <w:rPr>
          <w:rFonts w:asciiTheme="minorHAnsi" w:hAnsiTheme="minorHAnsi"/>
          <w:b/>
          <w:sz w:val="24"/>
          <w:szCs w:val="24"/>
          <w:lang w:val="ru-RU"/>
        </w:rPr>
        <w:t>Результаты обучения</w:t>
      </w:r>
      <w:bookmarkEnd w:id="3"/>
      <w:bookmarkEnd w:id="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48517A" w:rsidTr="004873AA">
        <w:trPr>
          <w:jc w:val="center"/>
        </w:trPr>
        <w:tc>
          <w:tcPr>
            <w:tcW w:w="9191" w:type="dxa"/>
          </w:tcPr>
          <w:p w:rsidR="00BC42D5" w:rsidRPr="00424439" w:rsidRDefault="00BC42D5" w:rsidP="004873AA">
            <w:pPr>
              <w:spacing w:line="276" w:lineRule="auto"/>
              <w:ind w:firstLine="284"/>
              <w:jc w:val="both"/>
              <w:rPr>
                <w:rFonts w:asciiTheme="minorHAnsi" w:hAnsiTheme="minorHAnsi"/>
                <w:b/>
                <w:szCs w:val="24"/>
                <w:lang w:val="ru-RU"/>
              </w:rPr>
            </w:pPr>
            <w:r w:rsidRPr="00424439">
              <w:rPr>
                <w:rFonts w:asciiTheme="minorHAnsi" w:hAnsiTheme="minorHAnsi"/>
                <w:b/>
                <w:szCs w:val="24"/>
                <w:lang w:val="ru-RU"/>
              </w:rPr>
              <w:t>Цели обучения дисциплине:</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 xml:space="preserve">формирование творческого потенциала, необходимого для самостоятельной постановки и решения новых инженерных задач, решения задач поиска и исследования новых конструкторских и технологических решений, </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 xml:space="preserve">дать обучаемым детальное представление об инструментах и методах, обеспечивающих инженерную поддержку процессов создания инноваций, которые повышают качество продукции и создают конкурентный уровень свойств создаваемых объектов, </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обучить студентов современным алгоритмам решения инженерных задач, основанных на теории решения изобретательских задач (ТРИЗ);</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 xml:space="preserve">развить у студентов навыки системного анализа и решения проблемных инженерных задач с использованием инструментов ТРИЗ, </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ознакомить студентов с приемами использования в технике физических, химических и геометрических эффектов,</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ознакомить студентов с методами преодоления психологической инерции и развития творческого воображения.</w:t>
            </w:r>
          </w:p>
          <w:p w:rsidR="00BC42D5" w:rsidRPr="00424439" w:rsidRDefault="00BC42D5" w:rsidP="004873AA">
            <w:pPr>
              <w:spacing w:line="276" w:lineRule="auto"/>
              <w:ind w:firstLine="284"/>
              <w:jc w:val="both"/>
              <w:rPr>
                <w:rFonts w:asciiTheme="minorHAnsi" w:hAnsiTheme="minorHAnsi"/>
                <w:color w:val="000000"/>
                <w:szCs w:val="24"/>
                <w:lang w:val="ru-RU"/>
              </w:rPr>
            </w:pPr>
            <w:r w:rsidRPr="00424439">
              <w:rPr>
                <w:rFonts w:asciiTheme="minorHAnsi" w:hAnsiTheme="minorHAnsi"/>
                <w:color w:val="000000"/>
                <w:szCs w:val="24"/>
                <w:lang w:val="ru-RU"/>
              </w:rPr>
              <w:t>Задача данной дисциплины состоит в изучении основ ТРИЗ, теоретическую базу</w:t>
            </w:r>
          </w:p>
          <w:p w:rsidR="00BC42D5" w:rsidRPr="00424439" w:rsidRDefault="00BC42D5" w:rsidP="004873AA">
            <w:pPr>
              <w:spacing w:line="276" w:lineRule="auto"/>
              <w:ind w:firstLine="284"/>
              <w:jc w:val="both"/>
              <w:rPr>
                <w:rFonts w:asciiTheme="minorHAnsi" w:hAnsiTheme="minorHAnsi"/>
                <w:color w:val="000000"/>
                <w:szCs w:val="24"/>
                <w:lang w:val="ru-RU"/>
              </w:rPr>
            </w:pPr>
            <w:r w:rsidRPr="00424439">
              <w:rPr>
                <w:rFonts w:asciiTheme="minorHAnsi" w:hAnsiTheme="minorHAnsi"/>
                <w:color w:val="000000"/>
                <w:szCs w:val="24"/>
                <w:lang w:val="ru-RU"/>
              </w:rPr>
              <w:t>которой составляют законы развития технических систем, приобретение практических навыков пользования приемами, стандартами и методами ТРИЗ для поиска решений изобретательских задач и умения осознанно генерировать идеи инноваций по совершенствованию и улучшению исследуемых технических систем.</w:t>
            </w:r>
          </w:p>
          <w:p w:rsidR="00BC42D5" w:rsidRPr="00424439" w:rsidRDefault="00BC42D5" w:rsidP="004873AA">
            <w:pPr>
              <w:spacing w:line="276" w:lineRule="auto"/>
              <w:ind w:firstLine="284"/>
              <w:jc w:val="both"/>
              <w:rPr>
                <w:rFonts w:asciiTheme="minorHAnsi" w:hAnsiTheme="minorHAnsi"/>
                <w:szCs w:val="24"/>
                <w:lang w:val="ru-RU"/>
              </w:rPr>
            </w:pPr>
          </w:p>
          <w:p w:rsidR="00BC42D5" w:rsidRPr="00424439" w:rsidRDefault="00BC42D5" w:rsidP="004873AA">
            <w:pPr>
              <w:spacing w:line="276" w:lineRule="auto"/>
              <w:ind w:firstLine="284"/>
              <w:jc w:val="both"/>
              <w:rPr>
                <w:rFonts w:asciiTheme="minorHAnsi" w:hAnsiTheme="minorHAnsi"/>
                <w:b/>
                <w:szCs w:val="24"/>
                <w:lang w:val="ru-RU"/>
              </w:rPr>
            </w:pPr>
            <w:r w:rsidRPr="00424439">
              <w:rPr>
                <w:rFonts w:asciiTheme="minorHAnsi" w:hAnsiTheme="minorHAnsi"/>
                <w:b/>
                <w:szCs w:val="24"/>
                <w:lang w:val="ru-RU"/>
              </w:rPr>
              <w:t>В результате успешного освоения дисциплины студент должен знать:</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закономерности творческого мышления, основные методики активизации метода проб и ошибок, методы преодоления психологической инерции мышления;</w:t>
            </w:r>
          </w:p>
          <w:p w:rsidR="00BC42D5" w:rsidRPr="00424439" w:rsidRDefault="00BC42D5" w:rsidP="004873AA">
            <w:pPr>
              <w:spacing w:line="276" w:lineRule="auto"/>
              <w:ind w:firstLine="284"/>
              <w:rPr>
                <w:rFonts w:asciiTheme="minorHAnsi" w:hAnsiTheme="minorHAnsi"/>
                <w:szCs w:val="24"/>
                <w:lang w:val="ru-RU"/>
              </w:rPr>
            </w:pPr>
            <w:r w:rsidRPr="00424439">
              <w:rPr>
                <w:rFonts w:asciiTheme="minorHAnsi" w:hAnsiTheme="minorHAnsi"/>
                <w:szCs w:val="24"/>
                <w:lang w:val="ru-RU"/>
              </w:rPr>
              <w:t>методологию современных методов поиска технических решений и уметь использовать на практике алгоритм решения изобретательских задач,</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типовые приемы разрешения технических противоречий;</w:t>
            </w:r>
          </w:p>
          <w:p w:rsidR="00BC42D5" w:rsidRPr="00424439" w:rsidRDefault="00BC42D5" w:rsidP="004873AA">
            <w:pPr>
              <w:spacing w:line="276" w:lineRule="auto"/>
              <w:ind w:firstLine="284"/>
              <w:rPr>
                <w:rFonts w:asciiTheme="minorHAnsi" w:hAnsiTheme="minorHAnsi"/>
                <w:szCs w:val="24"/>
                <w:lang w:val="ru-RU"/>
              </w:rPr>
            </w:pPr>
            <w:r w:rsidRPr="00424439">
              <w:rPr>
                <w:rFonts w:asciiTheme="minorHAnsi" w:hAnsiTheme="minorHAnsi"/>
                <w:szCs w:val="24"/>
                <w:lang w:val="ru-RU"/>
              </w:rPr>
              <w:lastRenderedPageBreak/>
              <w:t xml:space="preserve">физические, химические, геометрические эффекты, используемые при разрешении физических противоречий; </w:t>
            </w:r>
          </w:p>
          <w:p w:rsidR="00BC42D5" w:rsidRPr="00424439" w:rsidRDefault="00BC42D5" w:rsidP="004873AA">
            <w:pPr>
              <w:spacing w:line="276" w:lineRule="auto"/>
              <w:ind w:firstLine="284"/>
              <w:jc w:val="both"/>
              <w:rPr>
                <w:rFonts w:asciiTheme="minorHAnsi" w:hAnsiTheme="minorHAnsi"/>
                <w:szCs w:val="24"/>
                <w:lang w:val="ru-RU"/>
              </w:rPr>
            </w:pPr>
            <w:r w:rsidRPr="00424439">
              <w:rPr>
                <w:rFonts w:asciiTheme="minorHAnsi" w:hAnsiTheme="minorHAnsi"/>
                <w:szCs w:val="24"/>
                <w:lang w:val="ru-RU"/>
              </w:rPr>
              <w:t>стандарты решения изобретательских задач;</w:t>
            </w:r>
          </w:p>
          <w:p w:rsidR="00BC42D5" w:rsidRPr="00424439" w:rsidRDefault="00BC42D5" w:rsidP="004873AA">
            <w:pPr>
              <w:spacing w:line="276" w:lineRule="auto"/>
              <w:ind w:firstLine="284"/>
              <w:rPr>
                <w:rFonts w:asciiTheme="minorHAnsi" w:hAnsiTheme="minorHAnsi"/>
                <w:szCs w:val="24"/>
                <w:lang w:val="ru-RU"/>
              </w:rPr>
            </w:pPr>
            <w:r w:rsidRPr="00424439">
              <w:rPr>
                <w:rFonts w:asciiTheme="minorHAnsi" w:hAnsiTheme="minorHAnsi"/>
                <w:szCs w:val="24"/>
                <w:lang w:val="ru-RU"/>
              </w:rPr>
              <w:t>закономерности развития технических систем и основные проблемы, сопровождающие каждый из этапов развития системы и пути решения этих проблем;</w:t>
            </w:r>
          </w:p>
          <w:p w:rsidR="00BC42D5" w:rsidRPr="00424439" w:rsidRDefault="00BC42D5" w:rsidP="004873AA">
            <w:pPr>
              <w:spacing w:line="276" w:lineRule="auto"/>
              <w:ind w:firstLine="284"/>
              <w:rPr>
                <w:rFonts w:asciiTheme="minorHAnsi" w:hAnsiTheme="minorHAnsi"/>
                <w:szCs w:val="24"/>
                <w:lang w:val="ru-RU"/>
              </w:rPr>
            </w:pPr>
            <w:r w:rsidRPr="00424439">
              <w:rPr>
                <w:rFonts w:asciiTheme="minorHAnsi" w:hAnsiTheme="minorHAnsi"/>
                <w:szCs w:val="24"/>
                <w:lang w:val="ru-RU"/>
              </w:rPr>
              <w:t xml:space="preserve">и уметь использовать методы системного анализа и синтеза для практических задач проектирования; </w:t>
            </w:r>
          </w:p>
          <w:p w:rsidR="00BC42D5" w:rsidRPr="00424439" w:rsidRDefault="00BC42D5" w:rsidP="004873AA">
            <w:pPr>
              <w:spacing w:line="276" w:lineRule="auto"/>
              <w:ind w:firstLine="284"/>
              <w:rPr>
                <w:rFonts w:asciiTheme="minorHAnsi" w:hAnsiTheme="minorHAnsi"/>
                <w:szCs w:val="24"/>
                <w:lang w:val="ru-RU"/>
              </w:rPr>
            </w:pPr>
            <w:r w:rsidRPr="00424439">
              <w:rPr>
                <w:rFonts w:asciiTheme="minorHAnsi" w:hAnsiTheme="minorHAnsi"/>
                <w:szCs w:val="24"/>
                <w:lang w:val="ru-RU"/>
              </w:rPr>
              <w:t xml:space="preserve">методы </w:t>
            </w:r>
            <w:proofErr w:type="spellStart"/>
            <w:r w:rsidRPr="00424439">
              <w:rPr>
                <w:rFonts w:asciiTheme="minorHAnsi" w:hAnsiTheme="minorHAnsi"/>
                <w:szCs w:val="24"/>
                <w:lang w:val="ru-RU"/>
              </w:rPr>
              <w:t>вепольного</w:t>
            </w:r>
            <w:proofErr w:type="spellEnd"/>
            <w:r w:rsidRPr="00424439">
              <w:rPr>
                <w:rFonts w:asciiTheme="minorHAnsi" w:hAnsiTheme="minorHAnsi"/>
                <w:szCs w:val="24"/>
                <w:lang w:val="ru-RU"/>
              </w:rPr>
              <w:t xml:space="preserve"> анализа, уметь исследовать структуру технической системы; </w:t>
            </w:r>
          </w:p>
          <w:p w:rsidR="00BC42D5" w:rsidRPr="00424439" w:rsidRDefault="00BC42D5" w:rsidP="004873AA">
            <w:pPr>
              <w:spacing w:line="276" w:lineRule="auto"/>
              <w:ind w:firstLine="284"/>
              <w:rPr>
                <w:rFonts w:asciiTheme="minorHAnsi" w:hAnsiTheme="minorHAnsi"/>
                <w:szCs w:val="24"/>
                <w:lang w:val="ru-RU"/>
              </w:rPr>
            </w:pPr>
            <w:r w:rsidRPr="00424439">
              <w:rPr>
                <w:rFonts w:asciiTheme="minorHAnsi" w:hAnsiTheme="minorHAnsi"/>
                <w:szCs w:val="24"/>
                <w:lang w:val="ru-RU"/>
              </w:rPr>
              <w:t>основные виды информационных средств поддержки процесса решения изобретательских задач, принципы использования баз приемов устранения противоречий, стандартных решений, указателей эффектов;</w:t>
            </w:r>
          </w:p>
          <w:p w:rsidR="00BC42D5" w:rsidRPr="00424439" w:rsidRDefault="00BC42D5" w:rsidP="004873AA">
            <w:pPr>
              <w:spacing w:line="276" w:lineRule="auto"/>
              <w:ind w:firstLine="284"/>
              <w:rPr>
                <w:rFonts w:asciiTheme="minorHAnsi" w:hAnsiTheme="minorHAnsi"/>
                <w:szCs w:val="24"/>
                <w:lang w:val="ru-RU"/>
              </w:rPr>
            </w:pPr>
            <w:r w:rsidRPr="00424439">
              <w:rPr>
                <w:rFonts w:asciiTheme="minorHAnsi" w:hAnsiTheme="minorHAnsi"/>
                <w:szCs w:val="24"/>
                <w:lang w:val="ru-RU"/>
              </w:rPr>
              <w:t>методику использования алгоритма решения изобретательских задач для разработки новых инновационных технических объектов.</w:t>
            </w:r>
          </w:p>
        </w:tc>
      </w:tr>
    </w:tbl>
    <w:p w:rsidR="00BC42D5" w:rsidRPr="00424439" w:rsidRDefault="00BC42D5" w:rsidP="00BC42D5">
      <w:pPr>
        <w:rPr>
          <w:rFonts w:asciiTheme="minorHAnsi" w:hAnsiTheme="minorHAnsi"/>
          <w:sz w:val="24"/>
          <w:szCs w:val="24"/>
          <w:lang w:val="ru-RU"/>
        </w:rPr>
      </w:pPr>
      <w:bookmarkStart w:id="5" w:name="_Toc481137475"/>
    </w:p>
    <w:p w:rsidR="00BC42D5" w:rsidRPr="00424439" w:rsidRDefault="00BC42D5" w:rsidP="00BC42D5">
      <w:pPr>
        <w:outlineLvl w:val="0"/>
        <w:rPr>
          <w:rFonts w:asciiTheme="minorHAnsi" w:hAnsiTheme="minorHAnsi"/>
          <w:b/>
          <w:sz w:val="24"/>
          <w:szCs w:val="24"/>
          <w:lang w:val="ru-RU"/>
        </w:rPr>
      </w:pPr>
      <w:bookmarkStart w:id="6" w:name="_Toc495933610"/>
      <w:r w:rsidRPr="00424439">
        <w:rPr>
          <w:rFonts w:asciiTheme="minorHAnsi" w:hAnsiTheme="minorHAnsi"/>
          <w:b/>
          <w:sz w:val="24"/>
          <w:szCs w:val="24"/>
          <w:lang w:val="ru-RU"/>
        </w:rPr>
        <w:t xml:space="preserve">Содержание </w:t>
      </w:r>
      <w:bookmarkEnd w:id="5"/>
      <w:r w:rsidRPr="00424439">
        <w:rPr>
          <w:rFonts w:asciiTheme="minorHAnsi" w:hAnsiTheme="minorHAnsi"/>
          <w:b/>
          <w:sz w:val="24"/>
          <w:szCs w:val="24"/>
          <w:lang w:val="ru-RU"/>
        </w:rPr>
        <w:t>дисциплины</w:t>
      </w:r>
      <w:bookmarkEnd w:id="6"/>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460900" w:rsidTr="004873AA">
        <w:trPr>
          <w:jc w:val="center"/>
        </w:trPr>
        <w:tc>
          <w:tcPr>
            <w:tcW w:w="9514" w:type="dxa"/>
          </w:tcPr>
          <w:p w:rsidR="002F5A0D" w:rsidRPr="002F5A0D" w:rsidRDefault="002F5A0D" w:rsidP="002F5A0D">
            <w:pPr>
              <w:spacing w:line="276" w:lineRule="auto"/>
              <w:ind w:firstLine="284"/>
              <w:jc w:val="both"/>
              <w:rPr>
                <w:rFonts w:asciiTheme="minorHAnsi" w:hAnsiTheme="minorHAnsi"/>
                <w:szCs w:val="24"/>
                <w:lang w:val="ru-RU"/>
              </w:rPr>
            </w:pPr>
            <w:r w:rsidRPr="002F5A0D">
              <w:rPr>
                <w:lang w:val="ru-RU"/>
              </w:rPr>
              <w:t>1. Классификация методологий управления проектами</w:t>
            </w:r>
          </w:p>
          <w:p w:rsidR="002F5A0D" w:rsidRPr="002F5A0D" w:rsidRDefault="002F5A0D" w:rsidP="002F5A0D">
            <w:pPr>
              <w:spacing w:line="276" w:lineRule="auto"/>
              <w:ind w:firstLine="284"/>
              <w:jc w:val="both"/>
              <w:rPr>
                <w:rFonts w:asciiTheme="minorHAnsi" w:hAnsiTheme="minorHAnsi"/>
                <w:szCs w:val="24"/>
                <w:lang w:val="ru-RU"/>
              </w:rPr>
            </w:pPr>
            <w:r w:rsidRPr="002F5A0D">
              <w:rPr>
                <w:lang w:val="ru-RU"/>
              </w:rPr>
              <w:t>2. Классические (последовательные) методологии</w:t>
            </w:r>
          </w:p>
          <w:p w:rsidR="002F5A0D" w:rsidRPr="002F5A0D" w:rsidRDefault="002F5A0D" w:rsidP="002F5A0D">
            <w:pPr>
              <w:spacing w:line="276" w:lineRule="auto"/>
              <w:ind w:firstLine="284"/>
              <w:jc w:val="both"/>
              <w:rPr>
                <w:rFonts w:asciiTheme="minorHAnsi" w:hAnsiTheme="minorHAnsi"/>
                <w:szCs w:val="24"/>
                <w:lang w:val="ru-RU"/>
              </w:rPr>
            </w:pPr>
            <w:r w:rsidRPr="002F5A0D">
              <w:rPr>
                <w:lang w:val="ru-RU"/>
              </w:rPr>
              <w:t>3. Гибкие методологии</w:t>
            </w:r>
          </w:p>
          <w:p w:rsidR="002F5A0D" w:rsidRPr="002F5A0D" w:rsidRDefault="002F5A0D" w:rsidP="002F5A0D">
            <w:pPr>
              <w:spacing w:line="276" w:lineRule="auto"/>
              <w:ind w:firstLine="284"/>
              <w:jc w:val="both"/>
              <w:rPr>
                <w:rFonts w:asciiTheme="minorHAnsi" w:hAnsiTheme="minorHAnsi"/>
                <w:szCs w:val="24"/>
                <w:lang w:val="ru-RU"/>
              </w:rPr>
            </w:pPr>
            <w:r w:rsidRPr="002F5A0D">
              <w:rPr>
                <w:lang w:val="ru-RU"/>
              </w:rPr>
              <w:t>4. Методы управления изменениями</w:t>
            </w:r>
          </w:p>
          <w:p w:rsidR="002F5A0D" w:rsidRPr="002F5A0D" w:rsidRDefault="002F5A0D" w:rsidP="002F5A0D">
            <w:pPr>
              <w:spacing w:line="276" w:lineRule="auto"/>
              <w:ind w:firstLine="284"/>
              <w:jc w:val="both"/>
              <w:rPr>
                <w:rFonts w:asciiTheme="minorHAnsi" w:hAnsiTheme="minorHAnsi"/>
                <w:szCs w:val="24"/>
                <w:lang w:val="ru-RU"/>
              </w:rPr>
            </w:pPr>
            <w:r w:rsidRPr="002F5A0D">
              <w:rPr>
                <w:lang w:val="ru-RU"/>
              </w:rPr>
              <w:t>5. Методологии управления процессами</w:t>
            </w:r>
          </w:p>
          <w:p w:rsidR="00BC42D5" w:rsidRPr="002F5A0D" w:rsidRDefault="002F5A0D" w:rsidP="002F5A0D">
            <w:pPr>
              <w:spacing w:line="276" w:lineRule="auto"/>
              <w:ind w:firstLine="284"/>
              <w:jc w:val="both"/>
              <w:rPr>
                <w:rFonts w:asciiTheme="minorHAnsi" w:hAnsiTheme="minorHAnsi"/>
                <w:szCs w:val="24"/>
                <w:lang w:val="ru-RU"/>
              </w:rPr>
            </w:pPr>
            <w:r w:rsidRPr="002F5A0D">
              <w:rPr>
                <w:lang w:val="ru-RU"/>
              </w:rPr>
              <w:t>6. Другие методологии</w:t>
            </w:r>
          </w:p>
        </w:tc>
      </w:tr>
    </w:tbl>
    <w:p w:rsidR="00BC42D5" w:rsidRPr="00424439" w:rsidRDefault="00BC42D5" w:rsidP="00BC42D5">
      <w:pPr>
        <w:spacing w:line="276" w:lineRule="auto"/>
        <w:rPr>
          <w:rFonts w:asciiTheme="minorHAnsi" w:hAnsiTheme="minorHAnsi"/>
          <w:sz w:val="24"/>
          <w:szCs w:val="24"/>
          <w:lang w:val="ru-RU"/>
        </w:rPr>
      </w:pPr>
    </w:p>
    <w:p w:rsidR="00BC42D5" w:rsidRPr="00424439" w:rsidRDefault="00BC42D5" w:rsidP="00BC42D5">
      <w:pPr>
        <w:outlineLvl w:val="0"/>
        <w:rPr>
          <w:rFonts w:asciiTheme="minorHAnsi" w:hAnsiTheme="minorHAnsi"/>
          <w:b/>
          <w:sz w:val="24"/>
          <w:szCs w:val="24"/>
          <w:lang w:val="ru-RU"/>
        </w:rPr>
      </w:pPr>
      <w:bookmarkStart w:id="7" w:name="_Toc481137476"/>
      <w:bookmarkStart w:id="8" w:name="_Toc495933611"/>
      <w:r w:rsidRPr="00424439">
        <w:rPr>
          <w:rFonts w:asciiTheme="minorHAnsi" w:hAnsiTheme="minorHAnsi"/>
          <w:b/>
          <w:sz w:val="24"/>
          <w:szCs w:val="24"/>
          <w:lang w:val="ru-RU"/>
        </w:rPr>
        <w:t>Рекомендуемая литература</w:t>
      </w:r>
      <w:bookmarkEnd w:id="7"/>
      <w:bookmarkEnd w:id="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78"/>
      </w:tblGrid>
      <w:tr w:rsidR="00BC42D5" w:rsidRPr="00424439" w:rsidTr="004873AA">
        <w:trPr>
          <w:jc w:val="center"/>
        </w:trPr>
        <w:tc>
          <w:tcPr>
            <w:tcW w:w="9514" w:type="dxa"/>
          </w:tcPr>
          <w:p w:rsidR="00BC42D5" w:rsidRPr="00424439" w:rsidRDefault="00BC42D5" w:rsidP="004873AA">
            <w:pPr>
              <w:spacing w:line="276" w:lineRule="auto"/>
              <w:ind w:firstLine="284"/>
              <w:rPr>
                <w:b/>
                <w:szCs w:val="22"/>
                <w:lang w:val="ru-RU"/>
              </w:rPr>
            </w:pPr>
            <w:r w:rsidRPr="00424439">
              <w:rPr>
                <w:b/>
                <w:szCs w:val="22"/>
                <w:lang w:val="ru-RU"/>
              </w:rPr>
              <w:t>Основная:</w:t>
            </w:r>
          </w:p>
          <w:p w:rsidR="00BC42D5" w:rsidRPr="00424439" w:rsidRDefault="00BC42D5" w:rsidP="004873AA">
            <w:pPr>
              <w:spacing w:line="276" w:lineRule="auto"/>
              <w:ind w:firstLine="284"/>
              <w:rPr>
                <w:szCs w:val="22"/>
                <w:lang w:val="ru-RU"/>
              </w:rPr>
            </w:pPr>
            <w:r w:rsidRPr="00424439">
              <w:rPr>
                <w:szCs w:val="22"/>
                <w:lang w:val="ru-RU"/>
              </w:rPr>
              <w:t xml:space="preserve">1. </w:t>
            </w:r>
            <w:proofErr w:type="spellStart"/>
            <w:r w:rsidRPr="00424439">
              <w:rPr>
                <w:szCs w:val="22"/>
                <w:lang w:val="ru-RU"/>
              </w:rPr>
              <w:t>Альтшуллер</w:t>
            </w:r>
            <w:proofErr w:type="spellEnd"/>
            <w:r w:rsidRPr="00424439">
              <w:rPr>
                <w:szCs w:val="22"/>
                <w:lang w:val="ru-RU"/>
              </w:rPr>
              <w:t xml:space="preserve"> Г. Найти идею: Введение в ТРИЗ — теорию решения изобретательских </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задач / Генрих </w:t>
            </w:r>
            <w:proofErr w:type="spellStart"/>
            <w:r w:rsidRPr="00424439">
              <w:rPr>
                <w:szCs w:val="22"/>
                <w:lang w:val="ru-RU"/>
              </w:rPr>
              <w:t>Альтшуллер</w:t>
            </w:r>
            <w:proofErr w:type="spellEnd"/>
            <w:r w:rsidRPr="00424439">
              <w:rPr>
                <w:szCs w:val="22"/>
                <w:lang w:val="ru-RU"/>
              </w:rPr>
              <w:t xml:space="preserve">. — 4-е изд. — М.: Альпина </w:t>
            </w:r>
            <w:proofErr w:type="spellStart"/>
            <w:r w:rsidRPr="00424439">
              <w:rPr>
                <w:szCs w:val="22"/>
                <w:lang w:val="ru-RU"/>
              </w:rPr>
              <w:t>Паблишерз</w:t>
            </w:r>
            <w:proofErr w:type="spellEnd"/>
            <w:r w:rsidRPr="00424439">
              <w:rPr>
                <w:szCs w:val="22"/>
                <w:lang w:val="ru-RU"/>
              </w:rPr>
              <w:t>, 2011. — 400 с.</w:t>
            </w:r>
          </w:p>
          <w:p w:rsidR="00BC42D5" w:rsidRPr="00424439" w:rsidRDefault="00BC42D5" w:rsidP="004873AA">
            <w:pPr>
              <w:shd w:val="clear" w:color="auto" w:fill="FFFFFF"/>
              <w:autoSpaceDE w:val="0"/>
              <w:autoSpaceDN w:val="0"/>
              <w:adjustRightInd w:val="0"/>
              <w:spacing w:line="276" w:lineRule="auto"/>
              <w:ind w:firstLine="284"/>
              <w:rPr>
                <w:szCs w:val="22"/>
              </w:rPr>
            </w:pPr>
            <w:r w:rsidRPr="00424439">
              <w:rPr>
                <w:szCs w:val="22"/>
              </w:rPr>
              <w:t xml:space="preserve">2. </w:t>
            </w:r>
            <w:proofErr w:type="spellStart"/>
            <w:r w:rsidRPr="00424439">
              <w:rPr>
                <w:szCs w:val="22"/>
              </w:rPr>
              <w:t>Altshuller</w:t>
            </w:r>
            <w:proofErr w:type="spellEnd"/>
            <w:r w:rsidRPr="00424439">
              <w:rPr>
                <w:szCs w:val="22"/>
              </w:rPr>
              <w:t xml:space="preserve"> G. The Innovation Algorithm. TRIZ, Systematic Innovation and Technical Creativity - Worcester, Technical Innovation </w:t>
            </w:r>
            <w:proofErr w:type="spellStart"/>
            <w:r w:rsidRPr="00424439">
              <w:rPr>
                <w:szCs w:val="22"/>
              </w:rPr>
              <w:t>Center</w:t>
            </w:r>
            <w:proofErr w:type="spellEnd"/>
            <w:r w:rsidRPr="00424439">
              <w:rPr>
                <w:szCs w:val="22"/>
              </w:rPr>
              <w:t xml:space="preserve"> Inc., 2007. - 296 p.</w:t>
            </w:r>
          </w:p>
          <w:p w:rsidR="00BC42D5" w:rsidRPr="00424439" w:rsidRDefault="00BC42D5" w:rsidP="004873AA">
            <w:pPr>
              <w:autoSpaceDE w:val="0"/>
              <w:autoSpaceDN w:val="0"/>
              <w:adjustRightInd w:val="0"/>
              <w:spacing w:line="276" w:lineRule="auto"/>
              <w:ind w:firstLine="284"/>
              <w:jc w:val="both"/>
              <w:rPr>
                <w:szCs w:val="22"/>
                <w:lang w:val="ru-RU"/>
              </w:rPr>
            </w:pPr>
            <w:r w:rsidRPr="00424439">
              <w:rPr>
                <w:szCs w:val="22"/>
                <w:lang w:val="ru-RU"/>
              </w:rPr>
              <w:t>3. Петров В. М. Теория решения изобретательских задач - ТРИЗ: учебник по дисциплине «Алгоритмы решения нестандартных задач» / В. М. Петров. М.: СОЛОН-Пресс, 2017 - 500 с.</w:t>
            </w:r>
          </w:p>
          <w:p w:rsidR="00BC42D5" w:rsidRPr="00424439" w:rsidRDefault="00BC42D5" w:rsidP="004873AA">
            <w:pPr>
              <w:spacing w:line="276" w:lineRule="auto"/>
              <w:ind w:firstLine="284"/>
              <w:rPr>
                <w:szCs w:val="22"/>
                <w:lang w:val="ru-RU"/>
              </w:rPr>
            </w:pPr>
            <w:r w:rsidRPr="00424439">
              <w:rPr>
                <w:szCs w:val="22"/>
                <w:lang w:val="ru-RU"/>
              </w:rPr>
              <w:t xml:space="preserve">4. Орлов М. Нетрудная ТРИЗ. Универсальный практический курс. </w:t>
            </w:r>
            <w:r w:rsidRPr="00424439">
              <w:rPr>
                <w:rFonts w:cs="Tahoma"/>
                <w:color w:val="000000"/>
                <w:szCs w:val="22"/>
                <w:shd w:val="clear" w:color="auto" w:fill="FFFFFF"/>
                <w:lang w:val="ru-RU"/>
              </w:rPr>
              <w:t>М.: Солон-пресс, 2011. — 384 с.</w:t>
            </w:r>
          </w:p>
          <w:p w:rsidR="00BC42D5" w:rsidRPr="00424439" w:rsidRDefault="00BC42D5" w:rsidP="004873AA">
            <w:pPr>
              <w:spacing w:line="276" w:lineRule="auto"/>
              <w:ind w:firstLine="284"/>
              <w:rPr>
                <w:szCs w:val="22"/>
                <w:lang w:val="ru-RU"/>
              </w:rPr>
            </w:pPr>
            <w:r w:rsidRPr="00424439">
              <w:rPr>
                <w:szCs w:val="22"/>
                <w:lang w:val="ru-RU"/>
              </w:rPr>
              <w:t xml:space="preserve">5. Рубин М.С., </w:t>
            </w:r>
            <w:proofErr w:type="spellStart"/>
            <w:r w:rsidRPr="00424439">
              <w:rPr>
                <w:szCs w:val="22"/>
                <w:lang w:val="ru-RU"/>
              </w:rPr>
              <w:t>Кияев</w:t>
            </w:r>
            <w:proofErr w:type="spellEnd"/>
            <w:r w:rsidRPr="00424439">
              <w:rPr>
                <w:szCs w:val="22"/>
                <w:lang w:val="ru-RU"/>
              </w:rPr>
              <w:t xml:space="preserve"> В.И. Основы ТРИЗ и инновации. Применение ТРИЗ в программных и информационных системах: Учебное пособие – </w:t>
            </w:r>
            <w:proofErr w:type="gramStart"/>
            <w:r w:rsidRPr="00424439">
              <w:rPr>
                <w:szCs w:val="22"/>
                <w:lang w:val="ru-RU"/>
              </w:rPr>
              <w:t>СПб,.</w:t>
            </w:r>
            <w:proofErr w:type="gramEnd"/>
            <w:r w:rsidRPr="00424439">
              <w:rPr>
                <w:szCs w:val="22"/>
                <w:lang w:val="ru-RU"/>
              </w:rPr>
              <w:t xml:space="preserve"> Изд-во С-</w:t>
            </w:r>
            <w:proofErr w:type="spellStart"/>
            <w:r w:rsidRPr="00424439">
              <w:rPr>
                <w:szCs w:val="22"/>
                <w:lang w:val="ru-RU"/>
              </w:rPr>
              <w:t>Петерб</w:t>
            </w:r>
            <w:proofErr w:type="spellEnd"/>
            <w:r w:rsidRPr="00424439">
              <w:rPr>
                <w:szCs w:val="22"/>
                <w:lang w:val="ru-RU"/>
              </w:rPr>
              <w:t>. ун-та, 2011. – 278 с.</w:t>
            </w:r>
          </w:p>
          <w:p w:rsidR="00BC42D5" w:rsidRPr="00424439" w:rsidRDefault="00BC42D5" w:rsidP="004873AA">
            <w:pPr>
              <w:spacing w:line="276" w:lineRule="auto"/>
              <w:ind w:firstLine="284"/>
              <w:rPr>
                <w:szCs w:val="22"/>
                <w:lang w:val="ru-RU"/>
              </w:rPr>
            </w:pPr>
            <w:r w:rsidRPr="00424439">
              <w:rPr>
                <w:szCs w:val="22"/>
                <w:lang w:val="ru-RU"/>
              </w:rPr>
              <w:t xml:space="preserve">6. </w:t>
            </w:r>
            <w:proofErr w:type="spellStart"/>
            <w:r w:rsidRPr="00424439">
              <w:rPr>
                <w:szCs w:val="22"/>
                <w:lang w:val="ru-RU"/>
              </w:rPr>
              <w:t>Мурзабулатов</w:t>
            </w:r>
            <w:proofErr w:type="spellEnd"/>
            <w:r w:rsidRPr="00424439">
              <w:rPr>
                <w:szCs w:val="22"/>
                <w:lang w:val="ru-RU"/>
              </w:rPr>
              <w:t xml:space="preserve"> А. С. Теория решения изобретательских </w:t>
            </w:r>
            <w:proofErr w:type="gramStart"/>
            <w:r w:rsidRPr="00424439">
              <w:rPr>
                <w:szCs w:val="22"/>
                <w:lang w:val="ru-RU"/>
              </w:rPr>
              <w:t>задач :</w:t>
            </w:r>
            <w:proofErr w:type="gramEnd"/>
            <w:r w:rsidRPr="00424439">
              <w:rPr>
                <w:szCs w:val="22"/>
                <w:lang w:val="ru-RU"/>
              </w:rPr>
              <w:t xml:space="preserve"> практикум / сост. А. С. </w:t>
            </w:r>
            <w:proofErr w:type="spellStart"/>
            <w:r w:rsidRPr="00424439">
              <w:rPr>
                <w:szCs w:val="22"/>
                <w:lang w:val="ru-RU"/>
              </w:rPr>
              <w:t>Мурзабулатов</w:t>
            </w:r>
            <w:proofErr w:type="spellEnd"/>
            <w:r w:rsidRPr="00424439">
              <w:rPr>
                <w:szCs w:val="22"/>
                <w:lang w:val="ru-RU"/>
              </w:rPr>
              <w:t xml:space="preserve">. – </w:t>
            </w:r>
            <w:proofErr w:type="gramStart"/>
            <w:r w:rsidRPr="00424439">
              <w:rPr>
                <w:szCs w:val="22"/>
                <w:lang w:val="ru-RU"/>
              </w:rPr>
              <w:t>Оренбург :</w:t>
            </w:r>
            <w:proofErr w:type="gramEnd"/>
            <w:r w:rsidRPr="00424439">
              <w:rPr>
                <w:szCs w:val="22"/>
                <w:lang w:val="ru-RU"/>
              </w:rPr>
              <w:t xml:space="preserve"> ОГИМ, 2014. – 40 с. </w:t>
            </w:r>
          </w:p>
          <w:p w:rsidR="00BC42D5" w:rsidRPr="00424439" w:rsidRDefault="00BC42D5" w:rsidP="004873AA">
            <w:pPr>
              <w:spacing w:line="276" w:lineRule="auto"/>
              <w:ind w:firstLine="284"/>
              <w:rPr>
                <w:szCs w:val="22"/>
                <w:lang w:val="ru-RU"/>
              </w:rPr>
            </w:pPr>
            <w:r w:rsidRPr="00424439">
              <w:rPr>
                <w:szCs w:val="22"/>
                <w:lang w:val="ru-RU"/>
              </w:rPr>
              <w:t xml:space="preserve">7. Меерович М.И. Теории решения изобретательских задач / М.И. Меерович, </w:t>
            </w:r>
          </w:p>
          <w:p w:rsidR="00BC42D5" w:rsidRPr="00424439" w:rsidRDefault="00BC42D5" w:rsidP="004873AA">
            <w:pPr>
              <w:spacing w:line="276" w:lineRule="auto"/>
              <w:ind w:firstLine="284"/>
              <w:rPr>
                <w:szCs w:val="22"/>
                <w:lang w:val="ru-RU"/>
              </w:rPr>
            </w:pPr>
            <w:r w:rsidRPr="00424439">
              <w:rPr>
                <w:szCs w:val="22"/>
                <w:lang w:val="ru-RU"/>
              </w:rPr>
              <w:t xml:space="preserve">Л.И. </w:t>
            </w:r>
            <w:proofErr w:type="spellStart"/>
            <w:r w:rsidRPr="00424439">
              <w:rPr>
                <w:szCs w:val="22"/>
                <w:lang w:val="ru-RU"/>
              </w:rPr>
              <w:t>Шрагина</w:t>
            </w:r>
            <w:proofErr w:type="spellEnd"/>
            <w:r w:rsidRPr="00424439">
              <w:rPr>
                <w:szCs w:val="22"/>
                <w:lang w:val="ru-RU"/>
              </w:rPr>
              <w:t xml:space="preserve">. — Минск: </w:t>
            </w:r>
            <w:proofErr w:type="spellStart"/>
            <w:r w:rsidRPr="00424439">
              <w:rPr>
                <w:szCs w:val="22"/>
                <w:lang w:val="ru-RU"/>
              </w:rPr>
              <w:t>Харвест</w:t>
            </w:r>
            <w:proofErr w:type="spellEnd"/>
            <w:r w:rsidRPr="00424439">
              <w:rPr>
                <w:szCs w:val="22"/>
                <w:lang w:val="ru-RU"/>
              </w:rPr>
              <w:t>, 2003. — 428 с.</w:t>
            </w:r>
          </w:p>
          <w:p w:rsidR="00BC42D5" w:rsidRPr="00424439" w:rsidRDefault="00BC42D5" w:rsidP="004873AA">
            <w:pPr>
              <w:spacing w:line="276" w:lineRule="auto"/>
              <w:ind w:firstLine="284"/>
              <w:rPr>
                <w:szCs w:val="22"/>
                <w:lang w:val="ru-RU"/>
              </w:rPr>
            </w:pPr>
            <w:r w:rsidRPr="00424439">
              <w:rPr>
                <w:szCs w:val="22"/>
                <w:lang w:val="ru-RU"/>
              </w:rPr>
              <w:t xml:space="preserve">8. Орлов М. А. Основы классической ТРИЗ. Практическое руководство для изобретательного мышления. — 2-е изд., </w:t>
            </w:r>
            <w:proofErr w:type="spellStart"/>
            <w:r w:rsidRPr="00424439">
              <w:rPr>
                <w:szCs w:val="22"/>
                <w:lang w:val="ru-RU"/>
              </w:rPr>
              <w:t>испр</w:t>
            </w:r>
            <w:proofErr w:type="spellEnd"/>
            <w:proofErr w:type="gramStart"/>
            <w:r w:rsidRPr="00424439">
              <w:rPr>
                <w:szCs w:val="22"/>
                <w:lang w:val="ru-RU"/>
              </w:rPr>
              <w:t>.</w:t>
            </w:r>
            <w:proofErr w:type="gramEnd"/>
            <w:r w:rsidRPr="00424439">
              <w:rPr>
                <w:szCs w:val="22"/>
                <w:lang w:val="ru-RU"/>
              </w:rPr>
              <w:t xml:space="preserve"> и доп. — М.: СОЛОН-ПРЕСС. 2006. - 432 с.</w:t>
            </w:r>
          </w:p>
          <w:p w:rsidR="00BC42D5" w:rsidRPr="00424439" w:rsidRDefault="00BC42D5" w:rsidP="004873AA">
            <w:pPr>
              <w:spacing w:line="276" w:lineRule="auto"/>
              <w:ind w:firstLine="284"/>
              <w:rPr>
                <w:szCs w:val="22"/>
                <w:lang w:val="ru-RU"/>
              </w:rPr>
            </w:pPr>
          </w:p>
          <w:p w:rsidR="00BC42D5" w:rsidRPr="00424439" w:rsidRDefault="00BC42D5" w:rsidP="004873AA">
            <w:pPr>
              <w:spacing w:line="276" w:lineRule="auto"/>
              <w:ind w:firstLine="284"/>
              <w:rPr>
                <w:b/>
                <w:szCs w:val="22"/>
                <w:lang w:val="ru-RU"/>
              </w:rPr>
            </w:pPr>
            <w:r w:rsidRPr="00424439">
              <w:rPr>
                <w:b/>
                <w:szCs w:val="22"/>
                <w:lang w:val="ru-RU"/>
              </w:rPr>
              <w:t>Дополнительная:</w:t>
            </w:r>
          </w:p>
          <w:p w:rsidR="00BC42D5" w:rsidRPr="00424439" w:rsidRDefault="00BC42D5" w:rsidP="004873AA">
            <w:pPr>
              <w:spacing w:line="276" w:lineRule="auto"/>
              <w:ind w:firstLine="284"/>
              <w:rPr>
                <w:szCs w:val="22"/>
                <w:lang w:val="ru-RU"/>
              </w:rPr>
            </w:pPr>
            <w:r w:rsidRPr="00424439">
              <w:rPr>
                <w:szCs w:val="22"/>
                <w:lang w:val="ru-RU"/>
              </w:rPr>
              <w:lastRenderedPageBreak/>
              <w:t xml:space="preserve">1. Дрю </w:t>
            </w:r>
            <w:proofErr w:type="spellStart"/>
            <w:r w:rsidRPr="00424439">
              <w:rPr>
                <w:szCs w:val="22"/>
                <w:lang w:val="ru-RU"/>
              </w:rPr>
              <w:t>Бойд</w:t>
            </w:r>
            <w:proofErr w:type="spellEnd"/>
            <w:r w:rsidRPr="00424439">
              <w:rPr>
                <w:szCs w:val="22"/>
                <w:lang w:val="ru-RU"/>
              </w:rPr>
              <w:t xml:space="preserve">, </w:t>
            </w:r>
            <w:proofErr w:type="spellStart"/>
            <w:r w:rsidRPr="00424439">
              <w:rPr>
                <w:szCs w:val="22"/>
                <w:lang w:val="ru-RU"/>
              </w:rPr>
              <w:t>Джекоб</w:t>
            </w:r>
            <w:proofErr w:type="spellEnd"/>
            <w:r w:rsidRPr="00424439">
              <w:rPr>
                <w:szCs w:val="22"/>
                <w:lang w:val="ru-RU"/>
              </w:rPr>
              <w:t xml:space="preserve"> </w:t>
            </w:r>
            <w:proofErr w:type="spellStart"/>
            <w:r w:rsidRPr="00424439">
              <w:rPr>
                <w:szCs w:val="22"/>
                <w:lang w:val="ru-RU"/>
              </w:rPr>
              <w:t>Голденберг</w:t>
            </w:r>
            <w:proofErr w:type="spellEnd"/>
            <w:r w:rsidRPr="00424439">
              <w:rPr>
                <w:szCs w:val="22"/>
                <w:lang w:val="ru-RU"/>
              </w:rPr>
              <w:t xml:space="preserve">, Творчество в рамках: Проверенная система креативности для получения блестящих результатов (INSIDE THE BOX: a </w:t>
            </w:r>
            <w:proofErr w:type="spellStart"/>
            <w:r w:rsidRPr="00424439">
              <w:rPr>
                <w:szCs w:val="22"/>
                <w:lang w:val="ru-RU"/>
              </w:rPr>
              <w:t>Proven</w:t>
            </w:r>
            <w:proofErr w:type="spellEnd"/>
            <w:r w:rsidRPr="00424439">
              <w:rPr>
                <w:szCs w:val="22"/>
                <w:lang w:val="ru-RU"/>
              </w:rPr>
              <w:t xml:space="preserve"> </w:t>
            </w:r>
            <w:proofErr w:type="spellStart"/>
            <w:r w:rsidRPr="00424439">
              <w:rPr>
                <w:szCs w:val="22"/>
                <w:lang w:val="ru-RU"/>
              </w:rPr>
              <w:t>System</w:t>
            </w:r>
            <w:proofErr w:type="spellEnd"/>
            <w:r w:rsidRPr="00424439">
              <w:rPr>
                <w:szCs w:val="22"/>
                <w:lang w:val="ru-RU"/>
              </w:rPr>
              <w:t xml:space="preserve"> </w:t>
            </w:r>
            <w:proofErr w:type="spellStart"/>
            <w:r w:rsidRPr="00424439">
              <w:rPr>
                <w:szCs w:val="22"/>
                <w:lang w:val="ru-RU"/>
              </w:rPr>
              <w:t>of</w:t>
            </w:r>
            <w:proofErr w:type="spellEnd"/>
            <w:r w:rsidRPr="00424439">
              <w:rPr>
                <w:szCs w:val="22"/>
                <w:lang w:val="ru-RU"/>
              </w:rPr>
              <w:t xml:space="preserve"> </w:t>
            </w:r>
            <w:proofErr w:type="spellStart"/>
            <w:r w:rsidRPr="00424439">
              <w:rPr>
                <w:szCs w:val="22"/>
                <w:lang w:val="ru-RU"/>
              </w:rPr>
              <w:t>Creativity</w:t>
            </w:r>
            <w:proofErr w:type="spellEnd"/>
            <w:r w:rsidRPr="00424439">
              <w:rPr>
                <w:szCs w:val="22"/>
                <w:lang w:val="ru-RU"/>
              </w:rPr>
              <w:t xml:space="preserve"> </w:t>
            </w:r>
            <w:proofErr w:type="spellStart"/>
            <w:r w:rsidRPr="00424439">
              <w:rPr>
                <w:szCs w:val="22"/>
                <w:lang w:val="ru-RU"/>
              </w:rPr>
              <w:t>for</w:t>
            </w:r>
            <w:proofErr w:type="spellEnd"/>
            <w:r w:rsidRPr="00424439">
              <w:rPr>
                <w:szCs w:val="22"/>
                <w:lang w:val="ru-RU"/>
              </w:rPr>
              <w:t xml:space="preserve"> </w:t>
            </w:r>
            <w:proofErr w:type="spellStart"/>
            <w:r w:rsidRPr="00424439">
              <w:rPr>
                <w:szCs w:val="22"/>
                <w:lang w:val="ru-RU"/>
              </w:rPr>
              <w:t>Breakthrough</w:t>
            </w:r>
            <w:proofErr w:type="spellEnd"/>
            <w:r w:rsidRPr="00424439">
              <w:rPr>
                <w:szCs w:val="22"/>
                <w:lang w:val="ru-RU"/>
              </w:rPr>
              <w:t xml:space="preserve"> </w:t>
            </w:r>
            <w:proofErr w:type="spellStart"/>
            <w:r w:rsidRPr="00424439">
              <w:rPr>
                <w:szCs w:val="22"/>
                <w:lang w:val="ru-RU"/>
              </w:rPr>
              <w:t>Results</w:t>
            </w:r>
            <w:proofErr w:type="spellEnd"/>
            <w:r w:rsidRPr="00424439">
              <w:rPr>
                <w:szCs w:val="22"/>
                <w:lang w:val="ru-RU"/>
              </w:rPr>
              <w:t xml:space="preserve"> </w:t>
            </w:r>
            <w:proofErr w:type="spellStart"/>
            <w:r w:rsidRPr="00424439">
              <w:rPr>
                <w:szCs w:val="22"/>
                <w:lang w:val="ru-RU"/>
              </w:rPr>
              <w:t>by</w:t>
            </w:r>
            <w:proofErr w:type="spellEnd"/>
            <w:r w:rsidRPr="00424439">
              <w:rPr>
                <w:szCs w:val="22"/>
                <w:lang w:val="ru-RU"/>
              </w:rPr>
              <w:t xml:space="preserve"> </w:t>
            </w:r>
            <w:proofErr w:type="spellStart"/>
            <w:r w:rsidRPr="00424439">
              <w:rPr>
                <w:szCs w:val="22"/>
                <w:lang w:val="ru-RU"/>
              </w:rPr>
              <w:t>Drew</w:t>
            </w:r>
            <w:proofErr w:type="spellEnd"/>
            <w:r w:rsidRPr="00424439">
              <w:rPr>
                <w:szCs w:val="22"/>
                <w:lang w:val="ru-RU"/>
              </w:rPr>
              <w:t xml:space="preserve"> </w:t>
            </w:r>
            <w:proofErr w:type="spellStart"/>
            <w:r w:rsidRPr="00424439">
              <w:rPr>
                <w:szCs w:val="22"/>
                <w:lang w:val="ru-RU"/>
              </w:rPr>
              <w:t>Boyd</w:t>
            </w:r>
            <w:proofErr w:type="spellEnd"/>
            <w:r w:rsidRPr="00424439">
              <w:rPr>
                <w:szCs w:val="22"/>
                <w:lang w:val="ru-RU"/>
              </w:rPr>
              <w:t xml:space="preserve"> </w:t>
            </w:r>
            <w:proofErr w:type="spellStart"/>
            <w:r w:rsidRPr="00424439">
              <w:rPr>
                <w:szCs w:val="22"/>
                <w:lang w:val="ru-RU"/>
              </w:rPr>
              <w:t>and</w:t>
            </w:r>
            <w:proofErr w:type="spellEnd"/>
            <w:r w:rsidRPr="00424439">
              <w:rPr>
                <w:szCs w:val="22"/>
                <w:lang w:val="ru-RU"/>
              </w:rPr>
              <w:t xml:space="preserve"> </w:t>
            </w:r>
            <w:proofErr w:type="spellStart"/>
            <w:r w:rsidRPr="00424439">
              <w:rPr>
                <w:szCs w:val="22"/>
                <w:lang w:val="ru-RU"/>
              </w:rPr>
              <w:t>Jacob</w:t>
            </w:r>
            <w:proofErr w:type="spellEnd"/>
            <w:r w:rsidRPr="00424439">
              <w:rPr>
                <w:szCs w:val="22"/>
                <w:lang w:val="ru-RU"/>
              </w:rPr>
              <w:t xml:space="preserve"> </w:t>
            </w:r>
            <w:proofErr w:type="spellStart"/>
            <w:r w:rsidRPr="00424439">
              <w:rPr>
                <w:szCs w:val="22"/>
                <w:lang w:val="ru-RU"/>
              </w:rPr>
              <w:t>Goldenberg</w:t>
            </w:r>
            <w:proofErr w:type="spellEnd"/>
            <w:r w:rsidRPr="00424439">
              <w:rPr>
                <w:szCs w:val="22"/>
                <w:lang w:val="ru-RU"/>
              </w:rPr>
              <w:t xml:space="preserve">), </w:t>
            </w:r>
            <w:proofErr w:type="spellStart"/>
            <w:r w:rsidRPr="00424439">
              <w:rPr>
                <w:szCs w:val="22"/>
                <w:lang w:val="ru-RU"/>
              </w:rPr>
              <w:t>Digest</w:t>
            </w:r>
            <w:proofErr w:type="spellEnd"/>
            <w:r w:rsidRPr="00424439">
              <w:rPr>
                <w:szCs w:val="22"/>
                <w:lang w:val="ru-RU"/>
              </w:rPr>
              <w:t xml:space="preserve"> </w:t>
            </w:r>
            <w:proofErr w:type="spellStart"/>
            <w:r w:rsidRPr="00424439">
              <w:rPr>
                <w:szCs w:val="22"/>
                <w:lang w:val="ru-RU"/>
              </w:rPr>
              <w:t>Media</w:t>
            </w:r>
            <w:proofErr w:type="spellEnd"/>
            <w:r w:rsidRPr="00424439">
              <w:rPr>
                <w:szCs w:val="22"/>
                <w:lang w:val="ru-RU"/>
              </w:rPr>
              <w:t xml:space="preserve">, Попурри, 2016. - 350 с. </w:t>
            </w:r>
          </w:p>
          <w:p w:rsidR="00BC42D5" w:rsidRPr="00424439" w:rsidRDefault="00BC42D5" w:rsidP="004873AA">
            <w:pPr>
              <w:spacing w:line="276" w:lineRule="auto"/>
              <w:ind w:firstLine="284"/>
              <w:rPr>
                <w:szCs w:val="22"/>
                <w:lang w:val="ru-RU"/>
              </w:rPr>
            </w:pPr>
            <w:r w:rsidRPr="00424439">
              <w:rPr>
                <w:szCs w:val="22"/>
                <w:lang w:val="ru-RU"/>
              </w:rPr>
              <w:t xml:space="preserve">2. Дмитриев, С. А. Алгоритмы решения нестандартных </w:t>
            </w:r>
            <w:proofErr w:type="gramStart"/>
            <w:r w:rsidRPr="00424439">
              <w:rPr>
                <w:szCs w:val="22"/>
                <w:lang w:val="ru-RU"/>
              </w:rPr>
              <w:t>задач :</w:t>
            </w:r>
            <w:proofErr w:type="gramEnd"/>
            <w:r w:rsidRPr="00424439">
              <w:rPr>
                <w:szCs w:val="22"/>
                <w:lang w:val="ru-RU"/>
              </w:rPr>
              <w:t xml:space="preserve"> учеб. пособие / С. А. Дмитриев, О. А. Краев, В. А. Федоров ; </w:t>
            </w:r>
            <w:proofErr w:type="spellStart"/>
            <w:r w:rsidRPr="00424439">
              <w:rPr>
                <w:szCs w:val="22"/>
                <w:lang w:val="ru-RU"/>
              </w:rPr>
              <w:t>Сиб</w:t>
            </w:r>
            <w:proofErr w:type="spellEnd"/>
            <w:r w:rsidRPr="00424439">
              <w:rPr>
                <w:szCs w:val="22"/>
                <w:lang w:val="ru-RU"/>
              </w:rPr>
              <w:t xml:space="preserve">. гос. </w:t>
            </w:r>
            <w:proofErr w:type="spellStart"/>
            <w:r w:rsidRPr="00424439">
              <w:rPr>
                <w:szCs w:val="22"/>
                <w:lang w:val="ru-RU"/>
              </w:rPr>
              <w:t>аэрокосмич</w:t>
            </w:r>
            <w:proofErr w:type="spellEnd"/>
            <w:r w:rsidRPr="00424439">
              <w:rPr>
                <w:szCs w:val="22"/>
                <w:lang w:val="ru-RU"/>
              </w:rPr>
              <w:t>. ун-т. – Красноярск, 2015. – 142 с.</w:t>
            </w:r>
          </w:p>
          <w:p w:rsidR="00BC42D5" w:rsidRPr="00424439" w:rsidRDefault="00BC42D5" w:rsidP="004873AA">
            <w:pPr>
              <w:spacing w:line="276" w:lineRule="auto"/>
              <w:ind w:firstLine="284"/>
              <w:rPr>
                <w:szCs w:val="22"/>
                <w:lang w:val="ru-RU"/>
              </w:rPr>
            </w:pPr>
            <w:r w:rsidRPr="00424439">
              <w:rPr>
                <w:szCs w:val="22"/>
                <w:lang w:val="ru-RU"/>
              </w:rPr>
              <w:t xml:space="preserve">Дрю </w:t>
            </w:r>
            <w:proofErr w:type="spellStart"/>
            <w:r w:rsidRPr="00424439">
              <w:rPr>
                <w:szCs w:val="22"/>
                <w:lang w:val="ru-RU"/>
              </w:rPr>
              <w:t>Бойд</w:t>
            </w:r>
            <w:proofErr w:type="spellEnd"/>
            <w:r w:rsidRPr="00424439">
              <w:rPr>
                <w:szCs w:val="22"/>
                <w:lang w:val="ru-RU"/>
              </w:rPr>
              <w:t xml:space="preserve">, </w:t>
            </w:r>
            <w:proofErr w:type="spellStart"/>
            <w:r w:rsidRPr="00424439">
              <w:rPr>
                <w:szCs w:val="22"/>
                <w:lang w:val="ru-RU"/>
              </w:rPr>
              <w:t>Джекоб</w:t>
            </w:r>
            <w:proofErr w:type="spellEnd"/>
            <w:r w:rsidRPr="00424439">
              <w:rPr>
                <w:szCs w:val="22"/>
                <w:lang w:val="ru-RU"/>
              </w:rPr>
              <w:t xml:space="preserve"> </w:t>
            </w:r>
            <w:proofErr w:type="spellStart"/>
            <w:r w:rsidRPr="00424439">
              <w:rPr>
                <w:szCs w:val="22"/>
                <w:lang w:val="ru-RU"/>
              </w:rPr>
              <w:t>Голденберг</w:t>
            </w:r>
            <w:proofErr w:type="spellEnd"/>
            <w:r w:rsidRPr="00424439">
              <w:rPr>
                <w:szCs w:val="22"/>
                <w:lang w:val="ru-RU"/>
              </w:rPr>
              <w:t xml:space="preserve">, Творчество в рамках: Проверенная система креативности для получения блестящих результатов, </w:t>
            </w:r>
            <w:proofErr w:type="spellStart"/>
            <w:r w:rsidRPr="00424439">
              <w:rPr>
                <w:szCs w:val="22"/>
                <w:lang w:val="ru-RU"/>
              </w:rPr>
              <w:t>Digest</w:t>
            </w:r>
            <w:proofErr w:type="spellEnd"/>
            <w:r w:rsidRPr="00424439">
              <w:rPr>
                <w:szCs w:val="22"/>
                <w:lang w:val="ru-RU"/>
              </w:rPr>
              <w:t xml:space="preserve"> </w:t>
            </w:r>
            <w:proofErr w:type="spellStart"/>
            <w:r w:rsidRPr="00424439">
              <w:rPr>
                <w:szCs w:val="22"/>
                <w:lang w:val="ru-RU"/>
              </w:rPr>
              <w:t>Media</w:t>
            </w:r>
            <w:proofErr w:type="spellEnd"/>
            <w:r w:rsidRPr="00424439">
              <w:rPr>
                <w:szCs w:val="22"/>
                <w:lang w:val="ru-RU"/>
              </w:rPr>
              <w:t xml:space="preserve">, Попурри, 2016. - 350 с. </w:t>
            </w:r>
          </w:p>
          <w:p w:rsidR="00BC42D5" w:rsidRPr="00424439" w:rsidRDefault="00BC42D5" w:rsidP="004873AA">
            <w:pPr>
              <w:spacing w:line="276" w:lineRule="auto"/>
              <w:ind w:firstLine="284"/>
              <w:jc w:val="both"/>
              <w:rPr>
                <w:szCs w:val="22"/>
              </w:rPr>
            </w:pPr>
            <w:r w:rsidRPr="00424439">
              <w:rPr>
                <w:szCs w:val="22"/>
              </w:rPr>
              <w:t xml:space="preserve">3. Frick E., </w:t>
            </w:r>
            <w:proofErr w:type="spellStart"/>
            <w:r w:rsidRPr="00424439">
              <w:rPr>
                <w:szCs w:val="22"/>
              </w:rPr>
              <w:t>Tardini</w:t>
            </w:r>
            <w:proofErr w:type="spellEnd"/>
            <w:r w:rsidRPr="00424439">
              <w:rPr>
                <w:szCs w:val="22"/>
              </w:rPr>
              <w:t xml:space="preserve"> S. &amp; </w:t>
            </w:r>
            <w:proofErr w:type="spellStart"/>
            <w:r w:rsidRPr="00424439">
              <w:rPr>
                <w:szCs w:val="22"/>
              </w:rPr>
              <w:t>Cantoni</w:t>
            </w:r>
            <w:proofErr w:type="spellEnd"/>
            <w:r w:rsidRPr="00424439">
              <w:rPr>
                <w:szCs w:val="22"/>
              </w:rPr>
              <w:t xml:space="preserve"> L. (2014). Lego Serious Play applications to enhance creativity in participatory design. In </w:t>
            </w:r>
            <w:proofErr w:type="spellStart"/>
            <w:r w:rsidRPr="00424439">
              <w:rPr>
                <w:szCs w:val="22"/>
              </w:rPr>
              <w:t>Fredricka</w:t>
            </w:r>
            <w:proofErr w:type="spellEnd"/>
            <w:r w:rsidRPr="00424439">
              <w:rPr>
                <w:szCs w:val="22"/>
              </w:rPr>
              <w:t xml:space="preserve"> K. </w:t>
            </w:r>
            <w:proofErr w:type="spellStart"/>
            <w:r w:rsidRPr="00424439">
              <w:rPr>
                <w:szCs w:val="22"/>
              </w:rPr>
              <w:t>Reisman</w:t>
            </w:r>
            <w:proofErr w:type="spellEnd"/>
            <w:r w:rsidRPr="00424439">
              <w:rPr>
                <w:szCs w:val="22"/>
              </w:rPr>
              <w:t xml:space="preserve"> (ed.). Creativity in Business. Research Papers on Knowledge, Innovation and Enterprise. Volume II. Pp. 200-210. Riga (Latvia). July 22-24, 2014.</w:t>
            </w:r>
          </w:p>
          <w:p w:rsidR="00BC42D5" w:rsidRPr="00424439" w:rsidRDefault="00BC42D5" w:rsidP="004873AA">
            <w:pPr>
              <w:spacing w:line="276" w:lineRule="auto"/>
              <w:ind w:firstLine="284"/>
              <w:rPr>
                <w:iCs/>
                <w:szCs w:val="22"/>
                <w:lang w:val="ru-RU"/>
              </w:rPr>
            </w:pPr>
            <w:r w:rsidRPr="00424439">
              <w:rPr>
                <w:iCs/>
                <w:szCs w:val="22"/>
              </w:rPr>
              <w:t xml:space="preserve">4. </w:t>
            </w:r>
            <w:proofErr w:type="spellStart"/>
            <w:r w:rsidRPr="00424439">
              <w:rPr>
                <w:iCs/>
                <w:szCs w:val="22"/>
                <w:lang w:val="ru-RU"/>
              </w:rPr>
              <w:t>Лемберг</w:t>
            </w:r>
            <w:proofErr w:type="spellEnd"/>
            <w:r w:rsidRPr="00424439">
              <w:rPr>
                <w:iCs/>
                <w:szCs w:val="22"/>
              </w:rPr>
              <w:t xml:space="preserve"> </w:t>
            </w:r>
            <w:r w:rsidRPr="00424439">
              <w:rPr>
                <w:iCs/>
                <w:szCs w:val="22"/>
                <w:lang w:val="ru-RU"/>
              </w:rPr>
              <w:t>Б</w:t>
            </w:r>
            <w:r w:rsidRPr="00424439">
              <w:rPr>
                <w:iCs/>
                <w:szCs w:val="22"/>
              </w:rPr>
              <w:t xml:space="preserve">. </w:t>
            </w:r>
            <w:r w:rsidRPr="00424439">
              <w:rPr>
                <w:iCs/>
                <w:szCs w:val="22"/>
                <w:lang w:val="ru-RU"/>
              </w:rPr>
              <w:t>Креативное</w:t>
            </w:r>
            <w:r w:rsidRPr="00424439">
              <w:rPr>
                <w:iCs/>
                <w:szCs w:val="22"/>
              </w:rPr>
              <w:t xml:space="preserve"> </w:t>
            </w:r>
            <w:r w:rsidRPr="00424439">
              <w:rPr>
                <w:iCs/>
                <w:szCs w:val="22"/>
                <w:lang w:val="ru-RU"/>
              </w:rPr>
              <w:t>решение</w:t>
            </w:r>
            <w:r w:rsidRPr="00424439">
              <w:rPr>
                <w:iCs/>
                <w:szCs w:val="22"/>
              </w:rPr>
              <w:t xml:space="preserve"> </w:t>
            </w:r>
            <w:r w:rsidRPr="00424439">
              <w:rPr>
                <w:iCs/>
                <w:szCs w:val="22"/>
                <w:lang w:val="ru-RU"/>
              </w:rPr>
              <w:t>проблем</w:t>
            </w:r>
            <w:r w:rsidRPr="00424439">
              <w:rPr>
                <w:iCs/>
                <w:szCs w:val="22"/>
              </w:rPr>
              <w:t xml:space="preserve">. </w:t>
            </w:r>
            <w:r w:rsidRPr="00424439">
              <w:rPr>
                <w:iCs/>
                <w:szCs w:val="22"/>
                <w:lang w:val="ru-RU"/>
              </w:rPr>
              <w:t>Как развить творческое мышление»: Вектор; СПб; 2014. - 162 c.</w:t>
            </w:r>
          </w:p>
          <w:p w:rsidR="00BC42D5" w:rsidRPr="00424439" w:rsidRDefault="00BC42D5" w:rsidP="004873AA">
            <w:pPr>
              <w:spacing w:line="276" w:lineRule="auto"/>
              <w:ind w:firstLine="284"/>
              <w:rPr>
                <w:szCs w:val="22"/>
                <w:lang w:val="ru-RU"/>
              </w:rPr>
            </w:pPr>
            <w:r w:rsidRPr="00424439">
              <w:rPr>
                <w:szCs w:val="22"/>
                <w:lang w:val="ru-RU"/>
              </w:rPr>
              <w:t xml:space="preserve">5. Иванов Г.И. Формулы творчества, или </w:t>
            </w:r>
            <w:proofErr w:type="gramStart"/>
            <w:r w:rsidRPr="00424439">
              <w:rPr>
                <w:szCs w:val="22"/>
                <w:lang w:val="ru-RU"/>
              </w:rPr>
              <w:t>Как</w:t>
            </w:r>
            <w:proofErr w:type="gramEnd"/>
            <w:r w:rsidRPr="00424439">
              <w:rPr>
                <w:szCs w:val="22"/>
                <w:lang w:val="ru-RU"/>
              </w:rPr>
              <w:t xml:space="preserve"> научиться изобретать, Форум, 2012, 304 с.</w:t>
            </w:r>
          </w:p>
          <w:p w:rsidR="00BC42D5" w:rsidRPr="00424439" w:rsidRDefault="00BC42D5" w:rsidP="004873AA">
            <w:pPr>
              <w:spacing w:line="276" w:lineRule="auto"/>
              <w:ind w:firstLine="284"/>
              <w:rPr>
                <w:szCs w:val="22"/>
                <w:lang w:val="ru-RU"/>
              </w:rPr>
            </w:pPr>
            <w:r w:rsidRPr="00424439">
              <w:rPr>
                <w:szCs w:val="22"/>
                <w:lang w:val="ru-RU"/>
              </w:rPr>
              <w:t xml:space="preserve">6. </w:t>
            </w:r>
            <w:proofErr w:type="spellStart"/>
            <w:r w:rsidRPr="00424439">
              <w:rPr>
                <w:szCs w:val="22"/>
                <w:lang w:val="ru-RU"/>
              </w:rPr>
              <w:t>Основи</w:t>
            </w:r>
            <w:proofErr w:type="spellEnd"/>
            <w:r w:rsidRPr="00424439">
              <w:rPr>
                <w:szCs w:val="22"/>
                <w:lang w:val="ru-RU"/>
              </w:rPr>
              <w:t xml:space="preserve"> </w:t>
            </w:r>
            <w:proofErr w:type="spellStart"/>
            <w:r w:rsidRPr="00424439">
              <w:rPr>
                <w:szCs w:val="22"/>
                <w:lang w:val="ru-RU"/>
              </w:rPr>
              <w:t>технічної</w:t>
            </w:r>
            <w:proofErr w:type="spellEnd"/>
            <w:r w:rsidRPr="00424439">
              <w:rPr>
                <w:szCs w:val="22"/>
                <w:lang w:val="ru-RU"/>
              </w:rPr>
              <w:t xml:space="preserve"> </w:t>
            </w:r>
            <w:proofErr w:type="spellStart"/>
            <w:proofErr w:type="gramStart"/>
            <w:r w:rsidRPr="00424439">
              <w:rPr>
                <w:szCs w:val="22"/>
                <w:lang w:val="ru-RU"/>
              </w:rPr>
              <w:t>творчості</w:t>
            </w:r>
            <w:proofErr w:type="spellEnd"/>
            <w:r w:rsidRPr="00424439">
              <w:rPr>
                <w:szCs w:val="22"/>
                <w:lang w:val="ru-RU"/>
              </w:rPr>
              <w:t xml:space="preserve"> :</w:t>
            </w:r>
            <w:proofErr w:type="gramEnd"/>
            <w:r w:rsidRPr="00424439">
              <w:rPr>
                <w:szCs w:val="22"/>
                <w:lang w:val="ru-RU"/>
              </w:rPr>
              <w:t xml:space="preserve"> </w:t>
            </w:r>
            <w:proofErr w:type="spellStart"/>
            <w:r w:rsidRPr="00424439">
              <w:rPr>
                <w:szCs w:val="22"/>
                <w:lang w:val="ru-RU"/>
              </w:rPr>
              <w:t>навч</w:t>
            </w:r>
            <w:proofErr w:type="spellEnd"/>
            <w:r w:rsidRPr="00424439">
              <w:rPr>
                <w:szCs w:val="22"/>
                <w:lang w:val="ru-RU"/>
              </w:rPr>
              <w:t xml:space="preserve">. </w:t>
            </w:r>
            <w:proofErr w:type="spellStart"/>
            <w:r w:rsidRPr="00424439">
              <w:rPr>
                <w:szCs w:val="22"/>
                <w:lang w:val="ru-RU"/>
              </w:rPr>
              <w:t>посіб</w:t>
            </w:r>
            <w:proofErr w:type="spellEnd"/>
            <w:r w:rsidRPr="00424439">
              <w:rPr>
                <w:szCs w:val="22"/>
                <w:lang w:val="ru-RU"/>
              </w:rPr>
              <w:t xml:space="preserve">. для </w:t>
            </w:r>
            <w:proofErr w:type="spellStart"/>
            <w:r w:rsidRPr="00424439">
              <w:rPr>
                <w:szCs w:val="22"/>
                <w:lang w:val="ru-RU"/>
              </w:rPr>
              <w:t>студентів</w:t>
            </w:r>
            <w:proofErr w:type="spellEnd"/>
            <w:r w:rsidRPr="00424439">
              <w:rPr>
                <w:szCs w:val="22"/>
                <w:lang w:val="ru-RU"/>
              </w:rPr>
              <w:t xml:space="preserve"> ВНЗ / Є. Я. Прасолов, С. А. </w:t>
            </w:r>
            <w:proofErr w:type="spellStart"/>
            <w:r w:rsidRPr="00424439">
              <w:rPr>
                <w:szCs w:val="22"/>
                <w:lang w:val="ru-RU"/>
              </w:rPr>
              <w:t>Браженко</w:t>
            </w:r>
            <w:proofErr w:type="spellEnd"/>
            <w:r w:rsidRPr="00424439">
              <w:rPr>
                <w:szCs w:val="22"/>
                <w:lang w:val="ru-RU"/>
              </w:rPr>
              <w:t xml:space="preserve">, О. П. </w:t>
            </w:r>
            <w:proofErr w:type="spellStart"/>
            <w:r w:rsidRPr="00424439">
              <w:rPr>
                <w:szCs w:val="22"/>
                <w:lang w:val="ru-RU"/>
              </w:rPr>
              <w:t>Новицький</w:t>
            </w:r>
            <w:proofErr w:type="spellEnd"/>
            <w:r w:rsidRPr="00424439">
              <w:rPr>
                <w:szCs w:val="22"/>
                <w:lang w:val="ru-RU"/>
              </w:rPr>
              <w:t xml:space="preserve">. - </w:t>
            </w:r>
            <w:proofErr w:type="spellStart"/>
            <w:proofErr w:type="gramStart"/>
            <w:r w:rsidRPr="00424439">
              <w:rPr>
                <w:szCs w:val="22"/>
                <w:lang w:val="ru-RU"/>
              </w:rPr>
              <w:t>Суми</w:t>
            </w:r>
            <w:proofErr w:type="spellEnd"/>
            <w:r w:rsidRPr="00424439">
              <w:rPr>
                <w:szCs w:val="22"/>
                <w:lang w:val="ru-RU"/>
              </w:rPr>
              <w:t xml:space="preserve"> :</w:t>
            </w:r>
            <w:proofErr w:type="gramEnd"/>
            <w:r w:rsidRPr="00424439">
              <w:rPr>
                <w:szCs w:val="22"/>
                <w:lang w:val="ru-RU"/>
              </w:rPr>
              <w:t xml:space="preserve"> </w:t>
            </w:r>
            <w:proofErr w:type="spellStart"/>
            <w:r w:rsidRPr="00424439">
              <w:rPr>
                <w:szCs w:val="22"/>
                <w:lang w:val="ru-RU"/>
              </w:rPr>
              <w:t>Унів</w:t>
            </w:r>
            <w:proofErr w:type="spellEnd"/>
            <w:r w:rsidRPr="00424439">
              <w:rPr>
                <w:szCs w:val="22"/>
                <w:lang w:val="ru-RU"/>
              </w:rPr>
              <w:t>. кн., 2014. - 127 c.</w:t>
            </w:r>
          </w:p>
          <w:p w:rsidR="00BC42D5" w:rsidRPr="00424439" w:rsidRDefault="00BC42D5" w:rsidP="004873AA">
            <w:pPr>
              <w:spacing w:line="276" w:lineRule="auto"/>
              <w:ind w:firstLine="284"/>
              <w:rPr>
                <w:szCs w:val="22"/>
                <w:lang w:val="ru-RU"/>
              </w:rPr>
            </w:pPr>
          </w:p>
          <w:p w:rsidR="00BC42D5" w:rsidRPr="00424439" w:rsidRDefault="00BC42D5" w:rsidP="004873AA">
            <w:pPr>
              <w:spacing w:line="276" w:lineRule="auto"/>
              <w:ind w:firstLine="284"/>
              <w:rPr>
                <w:b/>
                <w:szCs w:val="22"/>
                <w:lang w:val="ru-RU"/>
              </w:rPr>
            </w:pPr>
            <w:r w:rsidRPr="00424439">
              <w:rPr>
                <w:b/>
                <w:szCs w:val="22"/>
                <w:lang w:val="ru-RU"/>
              </w:rPr>
              <w:t>Материалы в сети Интернет:</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1. Электронная книга. Введение в ТРИЗ. Основные понятия и подходы (официальное издание Фонда Г.С. </w:t>
            </w:r>
            <w:proofErr w:type="spellStart"/>
            <w:r w:rsidRPr="00424439">
              <w:rPr>
                <w:szCs w:val="22"/>
                <w:lang w:val="ru-RU"/>
              </w:rPr>
              <w:t>Альтшуллера</w:t>
            </w:r>
            <w:proofErr w:type="spellEnd"/>
            <w:r w:rsidRPr="00424439">
              <w:rPr>
                <w:szCs w:val="22"/>
                <w:lang w:val="ru-RU"/>
              </w:rPr>
              <w:t>), http:/</w:t>
            </w:r>
            <w:r>
              <w:rPr>
                <w:lang w:val="ru-RU"/>
              </w:rPr>
              <w:t>/</w:t>
            </w:r>
            <w:r w:rsidRPr="00424439">
              <w:rPr>
                <w:szCs w:val="22"/>
                <w:lang w:val="ru-RU"/>
              </w:rPr>
              <w:t>altshuller.ru/e-books/</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2. Учебное пособие. Петров В.М. Основы теории решения изобретательских задач. Учебное пособие. – [</w:t>
            </w:r>
            <w:proofErr w:type="spellStart"/>
            <w:r w:rsidRPr="00424439">
              <w:rPr>
                <w:szCs w:val="22"/>
                <w:lang w:val="ru-RU"/>
              </w:rPr>
              <w:t>Элект</w:t>
            </w:r>
            <w:proofErr w:type="spellEnd"/>
            <w:r w:rsidRPr="00424439">
              <w:rPr>
                <w:szCs w:val="22"/>
                <w:lang w:val="ru-RU"/>
              </w:rPr>
              <w:t>. ресурс]. – Режим доступа: http:/</w:t>
            </w:r>
            <w:r>
              <w:rPr>
                <w:lang w:val="ru-RU"/>
              </w:rPr>
              <w:t>/</w:t>
            </w:r>
            <w:r w:rsidRPr="00424439">
              <w:rPr>
                <w:szCs w:val="22"/>
                <w:lang w:val="ru-RU"/>
              </w:rPr>
              <w:t>triz.natm.ru/articles/petrov/8.2.0.htm</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3. </w:t>
            </w:r>
            <w:proofErr w:type="spellStart"/>
            <w:r w:rsidRPr="00424439">
              <w:rPr>
                <w:bCs/>
                <w:color w:val="222222"/>
                <w:szCs w:val="22"/>
                <w:shd w:val="clear" w:color="auto" w:fill="FFFFFF"/>
                <w:lang w:val="ru-RU"/>
              </w:rPr>
              <w:t>Злотин</w:t>
            </w:r>
            <w:proofErr w:type="spellEnd"/>
            <w:r w:rsidRPr="00424439">
              <w:rPr>
                <w:bCs/>
                <w:color w:val="222222"/>
                <w:szCs w:val="22"/>
                <w:shd w:val="clear" w:color="auto" w:fill="FFFFFF"/>
                <w:lang w:val="ru-RU"/>
              </w:rPr>
              <w:t xml:space="preserve"> Э., Петров В. Введение в Теорию решения изобретательских задач</w:t>
            </w:r>
            <w:r w:rsidRPr="00424439">
              <w:rPr>
                <w:color w:val="222222"/>
                <w:szCs w:val="22"/>
                <w:shd w:val="clear" w:color="auto" w:fill="FFFFFF"/>
                <w:lang w:val="ru-RU"/>
              </w:rPr>
              <w:t>. Учебное пособие. Тель-Авив, 1999</w:t>
            </w:r>
            <w:r w:rsidRPr="00424439">
              <w:rPr>
                <w:szCs w:val="22"/>
                <w:lang w:val="ru-RU"/>
              </w:rPr>
              <w:t>. https://ru.wikibooks.org/wiki/%D0%9E%D1%81%D0%BD%D0%BE%D0%B2%D1%8B_%D0%A2%D0%A0%D0%98%D0%97</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4. </w:t>
            </w:r>
            <w:proofErr w:type="spellStart"/>
            <w:r w:rsidRPr="00424439">
              <w:rPr>
                <w:szCs w:val="22"/>
                <w:lang w:val="ru-RU"/>
              </w:rPr>
              <w:t>М.С.Рубин</w:t>
            </w:r>
            <w:proofErr w:type="spellEnd"/>
            <w:r w:rsidRPr="00424439">
              <w:rPr>
                <w:szCs w:val="22"/>
                <w:lang w:val="ru-RU"/>
              </w:rPr>
              <w:t xml:space="preserve">, </w:t>
            </w:r>
            <w:proofErr w:type="spellStart"/>
            <w:r w:rsidRPr="00424439">
              <w:rPr>
                <w:szCs w:val="22"/>
                <w:lang w:val="ru-RU"/>
              </w:rPr>
              <w:t>В.И.Кияев</w:t>
            </w:r>
            <w:proofErr w:type="spellEnd"/>
            <w:r w:rsidRPr="00424439">
              <w:rPr>
                <w:szCs w:val="22"/>
                <w:lang w:val="ru-RU"/>
              </w:rPr>
              <w:t>. Основы ТРИЗ и инновации. Применение ТРИЗ в программных и информационных системах: Учебное пособие – 2012. – 278 стр. http:/</w:t>
            </w:r>
            <w:r>
              <w:rPr>
                <w:lang w:val="ru-RU"/>
              </w:rPr>
              <w:t>/</w:t>
            </w:r>
            <w:r w:rsidRPr="00424439">
              <w:rPr>
                <w:szCs w:val="22"/>
                <w:lang w:val="ru-RU"/>
              </w:rPr>
              <w:t>intuit.ru/EDI/09_03_17_3/1489011625-31268/tutorial/936/objects/1/files/triz.zip</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5. Онлайн курс. "ТРИЗ - Теория решения изобретательских </w:t>
            </w:r>
            <w:proofErr w:type="spellStart"/>
            <w:r w:rsidRPr="00424439">
              <w:rPr>
                <w:szCs w:val="22"/>
                <w:lang w:val="ru-RU"/>
              </w:rPr>
              <w:t>задач"https</w:t>
            </w:r>
            <w:proofErr w:type="spellEnd"/>
            <w:r w:rsidRPr="00424439">
              <w:rPr>
                <w:szCs w:val="22"/>
                <w:lang w:val="ru-RU"/>
              </w:rPr>
              <w:t>://4brain.ru/</w:t>
            </w:r>
            <w:proofErr w:type="spellStart"/>
            <w:r w:rsidRPr="00424439">
              <w:rPr>
                <w:szCs w:val="22"/>
                <w:lang w:val="ru-RU"/>
              </w:rPr>
              <w:t>triz</w:t>
            </w:r>
            <w:proofErr w:type="spellEnd"/>
            <w:r w:rsidRPr="00424439">
              <w:rPr>
                <w:szCs w:val="22"/>
                <w:lang w:val="ru-RU"/>
              </w:rPr>
              <w:t>/</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6. Кейсы теории решения изобретательских задач. https:/</w:t>
            </w:r>
            <w:r>
              <w:rPr>
                <w:lang w:val="ru-RU"/>
              </w:rPr>
              <w:t>/</w:t>
            </w:r>
            <w:r w:rsidRPr="00424439">
              <w:rPr>
                <w:szCs w:val="22"/>
                <w:lang w:val="ru-RU"/>
              </w:rPr>
              <w:t>trizland.ru/cases/</w:t>
            </w:r>
          </w:p>
          <w:p w:rsidR="00BC42D5" w:rsidRPr="00424439" w:rsidRDefault="00BC42D5" w:rsidP="004873AA">
            <w:pPr>
              <w:shd w:val="clear" w:color="auto" w:fill="FFFFFF"/>
              <w:autoSpaceDE w:val="0"/>
              <w:autoSpaceDN w:val="0"/>
              <w:adjustRightInd w:val="0"/>
              <w:spacing w:line="276" w:lineRule="auto"/>
              <w:ind w:firstLine="284"/>
              <w:rPr>
                <w:szCs w:val="22"/>
              </w:rPr>
            </w:pPr>
            <w:r w:rsidRPr="00424439">
              <w:rPr>
                <w:szCs w:val="22"/>
              </w:rPr>
              <w:t xml:space="preserve">7. Free </w:t>
            </w:r>
            <w:proofErr w:type="spellStart"/>
            <w:r w:rsidRPr="00424439">
              <w:rPr>
                <w:szCs w:val="22"/>
              </w:rPr>
              <w:t>Ebooks</w:t>
            </w:r>
            <w:proofErr w:type="spellEnd"/>
            <w:r w:rsidRPr="00424439">
              <w:rPr>
                <w:szCs w:val="22"/>
              </w:rPr>
              <w:t>, Exercises and Teaching materials. TRIZ Power Tools. http://opensourcetriz.com/main/page_ebooks.html</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8. Учебное пособие Петров В. Алгоритм решения изобретательских задач. http:/</w:t>
            </w:r>
            <w:r>
              <w:rPr>
                <w:lang w:val="ru-RU"/>
              </w:rPr>
              <w:t>/</w:t>
            </w:r>
            <w:r w:rsidRPr="00424439">
              <w:rPr>
                <w:szCs w:val="22"/>
                <w:lang w:val="ru-RU"/>
              </w:rPr>
              <w:t>trizland.ru/trizba/pdf-books/ariz.pdf</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9. Учебное пособие. Петров В. Структурный вещественно-полевой анализ. </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http:/</w:t>
            </w:r>
            <w:r>
              <w:rPr>
                <w:lang w:val="ru-RU"/>
              </w:rPr>
              <w:t>/</w:t>
            </w:r>
            <w:r w:rsidRPr="00424439">
              <w:rPr>
                <w:szCs w:val="22"/>
                <w:lang w:val="ru-RU"/>
              </w:rPr>
              <w:t>trizland.ru/trizba/pdf-books/vepol.pdf</w:t>
            </w:r>
          </w:p>
          <w:p w:rsidR="00BC42D5" w:rsidRPr="00424439" w:rsidRDefault="00BC42D5" w:rsidP="004873AA">
            <w:pPr>
              <w:spacing w:line="276" w:lineRule="auto"/>
              <w:ind w:firstLine="284"/>
              <w:rPr>
                <w:szCs w:val="22"/>
                <w:lang w:val="ru-RU"/>
              </w:rPr>
            </w:pPr>
            <w:r w:rsidRPr="00424439">
              <w:rPr>
                <w:szCs w:val="22"/>
                <w:lang w:val="ru-RU"/>
              </w:rPr>
              <w:t xml:space="preserve">10. Примеры законченных проектов студентов </w:t>
            </w:r>
            <w:proofErr w:type="spellStart"/>
            <w:r w:rsidRPr="00424439">
              <w:rPr>
                <w:szCs w:val="22"/>
                <w:lang w:val="ru-RU"/>
              </w:rPr>
              <w:t>Fab</w:t>
            </w:r>
            <w:proofErr w:type="spellEnd"/>
            <w:r w:rsidRPr="00424439">
              <w:rPr>
                <w:szCs w:val="22"/>
                <w:lang w:val="ru-RU"/>
              </w:rPr>
              <w:t xml:space="preserve"> Академии, </w:t>
            </w:r>
          </w:p>
          <w:p w:rsidR="00BC42D5" w:rsidRPr="00424439" w:rsidRDefault="00BC42D5" w:rsidP="004873AA">
            <w:pPr>
              <w:spacing w:line="276" w:lineRule="auto"/>
              <w:ind w:firstLine="284"/>
              <w:rPr>
                <w:szCs w:val="22"/>
                <w:lang w:val="ru-RU"/>
              </w:rPr>
            </w:pPr>
            <w:r w:rsidRPr="00424439">
              <w:rPr>
                <w:szCs w:val="22"/>
                <w:lang w:val="ru-RU"/>
              </w:rPr>
              <w:t>http://academy.cba.mit.edu/classes/project_development/index.html</w:t>
            </w:r>
          </w:p>
          <w:p w:rsidR="00BC42D5" w:rsidRPr="00424439" w:rsidRDefault="00BC42D5" w:rsidP="004873AA">
            <w:pPr>
              <w:spacing w:line="276" w:lineRule="auto"/>
              <w:ind w:firstLine="284"/>
              <w:rPr>
                <w:szCs w:val="22"/>
                <w:lang w:val="ru-RU"/>
              </w:rPr>
            </w:pPr>
            <w:r w:rsidRPr="00424439">
              <w:rPr>
                <w:szCs w:val="22"/>
                <w:lang w:val="ru-RU"/>
              </w:rPr>
              <w:t xml:space="preserve">11. Архивы проектов студентов </w:t>
            </w:r>
            <w:proofErr w:type="spellStart"/>
            <w:r w:rsidRPr="00424439">
              <w:rPr>
                <w:szCs w:val="22"/>
                <w:lang w:val="ru-RU"/>
              </w:rPr>
              <w:t>Fab</w:t>
            </w:r>
            <w:proofErr w:type="spellEnd"/>
            <w:r w:rsidRPr="00424439">
              <w:rPr>
                <w:szCs w:val="22"/>
                <w:lang w:val="ru-RU"/>
              </w:rPr>
              <w:t xml:space="preserve"> Академии, http://archive.fabacademy.org/ </w:t>
            </w:r>
          </w:p>
          <w:p w:rsidR="00BC42D5" w:rsidRPr="00424439" w:rsidRDefault="00BC42D5" w:rsidP="004873AA">
            <w:pPr>
              <w:shd w:val="clear" w:color="auto" w:fill="FFFFFF"/>
              <w:autoSpaceDE w:val="0"/>
              <w:autoSpaceDN w:val="0"/>
              <w:adjustRightInd w:val="0"/>
              <w:spacing w:line="276" w:lineRule="auto"/>
              <w:ind w:firstLine="284"/>
              <w:rPr>
                <w:szCs w:val="22"/>
                <w:lang w:val="ru-RU"/>
              </w:rPr>
            </w:pPr>
          </w:p>
          <w:p w:rsidR="00BC42D5" w:rsidRPr="00424439" w:rsidRDefault="00BC42D5" w:rsidP="004873AA">
            <w:pPr>
              <w:shd w:val="clear" w:color="auto" w:fill="FFFFFF"/>
              <w:autoSpaceDE w:val="0"/>
              <w:autoSpaceDN w:val="0"/>
              <w:adjustRightInd w:val="0"/>
              <w:spacing w:line="276" w:lineRule="auto"/>
              <w:ind w:firstLine="284"/>
              <w:rPr>
                <w:b/>
                <w:szCs w:val="22"/>
                <w:lang w:val="ru-RU"/>
              </w:rPr>
            </w:pPr>
            <w:proofErr w:type="gramStart"/>
            <w:r w:rsidRPr="00424439">
              <w:rPr>
                <w:b/>
                <w:szCs w:val="22"/>
                <w:lang w:val="ru-RU"/>
              </w:rPr>
              <w:t>Видео-материалы</w:t>
            </w:r>
            <w:proofErr w:type="gramEnd"/>
            <w:r w:rsidRPr="00424439">
              <w:rPr>
                <w:b/>
                <w:szCs w:val="22"/>
                <w:lang w:val="ru-RU"/>
              </w:rPr>
              <w:t>:</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1. Видео-лекции. Михаил Рубин. Введение в теорию решения изобретательских задач для программистов.</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lastRenderedPageBreak/>
              <w:t>http:/</w:t>
            </w:r>
            <w:r>
              <w:rPr>
                <w:lang w:val="ru-RU"/>
              </w:rPr>
              <w:t>/</w:t>
            </w:r>
            <w:r w:rsidRPr="00424439">
              <w:rPr>
                <w:szCs w:val="22"/>
                <w:lang w:val="ru-RU"/>
              </w:rPr>
              <w:t>intuit.ru/studies/courses/3671/913/info</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2. Видео-лекции. Курс лекций «Теория решения изобретательских задач», Дмитриев В.А., </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http://tube.sfu-kras.ru/video/157</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3. Видео-лекции. «Современная технология проектирования инноваций», </w:t>
            </w:r>
            <w:proofErr w:type="spellStart"/>
            <w:r w:rsidRPr="00424439">
              <w:rPr>
                <w:szCs w:val="22"/>
                <w:lang w:val="ru-RU"/>
              </w:rPr>
              <w:t>Саламатов</w:t>
            </w:r>
            <w:proofErr w:type="spellEnd"/>
            <w:r w:rsidRPr="00424439">
              <w:rPr>
                <w:szCs w:val="22"/>
                <w:lang w:val="ru-RU"/>
              </w:rPr>
              <w:t xml:space="preserve"> Ю.</w:t>
            </w:r>
            <w:r>
              <w:rPr>
                <w:lang w:val="ru-RU"/>
              </w:rPr>
              <w:t xml:space="preserve">П. </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http://tube.sfu-kras.ru/video/632</w:t>
            </w:r>
          </w:p>
          <w:p w:rsidR="00BC42D5" w:rsidRPr="00424439" w:rsidRDefault="00BC42D5" w:rsidP="004873AA">
            <w:pPr>
              <w:shd w:val="clear" w:color="auto" w:fill="FFFFFF"/>
              <w:autoSpaceDE w:val="0"/>
              <w:autoSpaceDN w:val="0"/>
              <w:adjustRightInd w:val="0"/>
              <w:spacing w:line="276" w:lineRule="auto"/>
              <w:ind w:firstLine="284"/>
              <w:rPr>
                <w:bCs/>
                <w:color w:val="000000"/>
                <w:szCs w:val="22"/>
                <w:shd w:val="clear" w:color="auto" w:fill="FFFFFF"/>
                <w:lang w:val="ru-RU"/>
              </w:rPr>
            </w:pPr>
            <w:r w:rsidRPr="00424439">
              <w:rPr>
                <w:szCs w:val="22"/>
                <w:lang w:val="ru-RU"/>
              </w:rPr>
              <w:t xml:space="preserve">4. </w:t>
            </w:r>
            <w:r w:rsidRPr="00424439">
              <w:rPr>
                <w:bCs/>
                <w:color w:val="000000"/>
                <w:szCs w:val="22"/>
                <w:shd w:val="clear" w:color="auto" w:fill="FFFFFF"/>
                <w:lang w:val="ru-RU"/>
              </w:rPr>
              <w:t>Фильм "Алгоритм изобретения", https:/</w:t>
            </w:r>
            <w:r>
              <w:rPr>
                <w:bCs/>
                <w:color w:val="000000"/>
                <w:shd w:val="clear" w:color="auto" w:fill="FFFFFF"/>
                <w:lang w:val="ru-RU"/>
              </w:rPr>
              <w:t>/</w:t>
            </w:r>
            <w:r w:rsidRPr="00424439">
              <w:rPr>
                <w:bCs/>
                <w:color w:val="000000"/>
                <w:szCs w:val="22"/>
                <w:shd w:val="clear" w:color="auto" w:fill="FFFFFF"/>
                <w:lang w:val="ru-RU"/>
              </w:rPr>
              <w:t>youtube.com/watch?list=PL566Sj-mNLtUZVpdFPP2QZoBh88VD9yKM&amp;v=y6Kwx5ezlVY</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5. Лекция Викентьева </w:t>
            </w:r>
            <w:proofErr w:type="gramStart"/>
            <w:r w:rsidRPr="00424439">
              <w:rPr>
                <w:szCs w:val="22"/>
                <w:lang w:val="ru-RU"/>
              </w:rPr>
              <w:t>И.Л. :</w:t>
            </w:r>
            <w:proofErr w:type="gramEnd"/>
            <w:r w:rsidRPr="00424439">
              <w:rPr>
                <w:szCs w:val="22"/>
                <w:lang w:val="ru-RU"/>
              </w:rPr>
              <w:t xml:space="preserve"> ТРИЗ Г.С. </w:t>
            </w:r>
            <w:proofErr w:type="spellStart"/>
            <w:r w:rsidRPr="00424439">
              <w:rPr>
                <w:szCs w:val="22"/>
                <w:lang w:val="ru-RU"/>
              </w:rPr>
              <w:t>Альтшуллера</w:t>
            </w:r>
            <w:proofErr w:type="spellEnd"/>
            <w:r w:rsidRPr="00424439">
              <w:rPr>
                <w:szCs w:val="22"/>
                <w:lang w:val="ru-RU"/>
              </w:rPr>
              <w:t xml:space="preserve">, </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https:/</w:t>
            </w:r>
            <w:r>
              <w:rPr>
                <w:lang w:val="ru-RU"/>
              </w:rPr>
              <w:t>/</w:t>
            </w:r>
            <w:r w:rsidRPr="00424439">
              <w:rPr>
                <w:szCs w:val="22"/>
                <w:lang w:val="ru-RU"/>
              </w:rPr>
              <w:t>youtube.com/watch?v=NtkIx7ns4XI</w:t>
            </w:r>
          </w:p>
          <w:p w:rsidR="00BC42D5" w:rsidRPr="00424439" w:rsidRDefault="00BC42D5" w:rsidP="004873AA">
            <w:pPr>
              <w:shd w:val="clear" w:color="auto" w:fill="FFFFFF"/>
              <w:autoSpaceDE w:val="0"/>
              <w:autoSpaceDN w:val="0"/>
              <w:adjustRightInd w:val="0"/>
              <w:spacing w:line="276" w:lineRule="auto"/>
              <w:ind w:firstLine="284"/>
              <w:rPr>
                <w:bCs/>
                <w:color w:val="000000"/>
                <w:szCs w:val="22"/>
                <w:shd w:val="clear" w:color="auto" w:fill="FFFFFF"/>
                <w:lang w:val="ru-RU"/>
              </w:rPr>
            </w:pPr>
            <w:r w:rsidRPr="00424439">
              <w:rPr>
                <w:bCs/>
                <w:color w:val="000000"/>
                <w:szCs w:val="22"/>
                <w:shd w:val="clear" w:color="auto" w:fill="FFFFFF"/>
                <w:lang w:val="ru-RU"/>
              </w:rPr>
              <w:t xml:space="preserve">6. ТРИЗ. Теория решения изобретательских задач. Бизнес-урок по ТРИЗ Сергея </w:t>
            </w:r>
            <w:proofErr w:type="spellStart"/>
            <w:r w:rsidRPr="00424439">
              <w:rPr>
                <w:bCs/>
                <w:color w:val="000000"/>
                <w:szCs w:val="22"/>
                <w:shd w:val="clear" w:color="auto" w:fill="FFFFFF"/>
                <w:lang w:val="ru-RU"/>
              </w:rPr>
              <w:t>Куранова</w:t>
            </w:r>
            <w:proofErr w:type="spellEnd"/>
            <w:r w:rsidRPr="00424439">
              <w:rPr>
                <w:bCs/>
                <w:color w:val="000000"/>
                <w:szCs w:val="22"/>
                <w:shd w:val="clear" w:color="auto" w:fill="FFFFFF"/>
                <w:lang w:val="ru-RU"/>
              </w:rPr>
              <w:t xml:space="preserve"> https:/</w:t>
            </w:r>
            <w:r>
              <w:rPr>
                <w:bCs/>
                <w:color w:val="000000"/>
                <w:shd w:val="clear" w:color="auto" w:fill="FFFFFF"/>
                <w:lang w:val="ru-RU"/>
              </w:rPr>
              <w:t>/</w:t>
            </w:r>
            <w:r w:rsidRPr="00424439">
              <w:rPr>
                <w:bCs/>
                <w:color w:val="000000"/>
                <w:szCs w:val="22"/>
                <w:shd w:val="clear" w:color="auto" w:fill="FFFFFF"/>
                <w:lang w:val="ru-RU"/>
              </w:rPr>
              <w:t>youtube.com/watch?v=fcCpLTnIeik</w:t>
            </w:r>
          </w:p>
          <w:p w:rsidR="00BC42D5" w:rsidRPr="00424439" w:rsidRDefault="00BC42D5" w:rsidP="004873AA">
            <w:pPr>
              <w:shd w:val="clear" w:color="auto" w:fill="FFFFFF"/>
              <w:autoSpaceDE w:val="0"/>
              <w:autoSpaceDN w:val="0"/>
              <w:adjustRightInd w:val="0"/>
              <w:spacing w:line="276" w:lineRule="auto"/>
              <w:ind w:firstLine="284"/>
              <w:rPr>
                <w:szCs w:val="22"/>
                <w:lang w:val="ru-RU"/>
              </w:rPr>
            </w:pPr>
          </w:p>
          <w:p w:rsidR="00BC42D5" w:rsidRPr="00424439" w:rsidRDefault="00BC42D5" w:rsidP="004873AA">
            <w:pPr>
              <w:shd w:val="clear" w:color="auto" w:fill="FFFFFF"/>
              <w:autoSpaceDE w:val="0"/>
              <w:autoSpaceDN w:val="0"/>
              <w:adjustRightInd w:val="0"/>
              <w:spacing w:line="276" w:lineRule="auto"/>
              <w:ind w:firstLine="284"/>
              <w:rPr>
                <w:b/>
                <w:szCs w:val="22"/>
                <w:lang w:val="ru-RU"/>
              </w:rPr>
            </w:pPr>
            <w:r w:rsidRPr="00424439">
              <w:rPr>
                <w:b/>
                <w:szCs w:val="22"/>
                <w:lang w:val="ru-RU"/>
              </w:rPr>
              <w:t>Сайты по теории решения изобретательских задач:</w:t>
            </w:r>
          </w:p>
          <w:p w:rsidR="00BC42D5" w:rsidRPr="00424439" w:rsidRDefault="00BC42D5" w:rsidP="004873AA">
            <w:pPr>
              <w:shd w:val="clear" w:color="auto" w:fill="FFFFFF"/>
              <w:autoSpaceDE w:val="0"/>
              <w:autoSpaceDN w:val="0"/>
              <w:adjustRightInd w:val="0"/>
              <w:spacing w:line="276" w:lineRule="auto"/>
              <w:ind w:firstLine="284"/>
              <w:rPr>
                <w:szCs w:val="22"/>
                <w:lang w:val="ru-RU"/>
              </w:rPr>
            </w:pPr>
            <w:r w:rsidRPr="00424439">
              <w:rPr>
                <w:szCs w:val="22"/>
                <w:lang w:val="ru-RU"/>
              </w:rPr>
              <w:t xml:space="preserve">Официальный фонд Г.С. </w:t>
            </w:r>
            <w:proofErr w:type="spellStart"/>
            <w:r w:rsidRPr="00424439">
              <w:rPr>
                <w:szCs w:val="22"/>
                <w:lang w:val="ru-RU"/>
              </w:rPr>
              <w:t>Альтшуллера</w:t>
            </w:r>
            <w:proofErr w:type="spellEnd"/>
            <w:r w:rsidRPr="00424439">
              <w:rPr>
                <w:szCs w:val="22"/>
                <w:lang w:val="ru-RU"/>
              </w:rPr>
              <w:t xml:space="preserve"> www.altshuller.ru </w:t>
            </w:r>
          </w:p>
          <w:p w:rsidR="00BC42D5" w:rsidRPr="00424439" w:rsidRDefault="00BC42D5" w:rsidP="004873AA">
            <w:pPr>
              <w:spacing w:line="276" w:lineRule="auto"/>
              <w:ind w:firstLine="284"/>
              <w:rPr>
                <w:szCs w:val="22"/>
                <w:lang w:val="ru-RU"/>
              </w:rPr>
            </w:pPr>
            <w:r w:rsidRPr="00424439">
              <w:rPr>
                <w:szCs w:val="22"/>
                <w:lang w:val="ru-RU"/>
              </w:rPr>
              <w:t xml:space="preserve">ТРИЗ - интернет - школа www.triz.natm.ru </w:t>
            </w:r>
          </w:p>
          <w:p w:rsidR="00BC42D5" w:rsidRPr="00424439" w:rsidRDefault="00BC42D5" w:rsidP="004873AA">
            <w:pPr>
              <w:spacing w:line="276" w:lineRule="auto"/>
              <w:ind w:firstLine="284"/>
              <w:rPr>
                <w:szCs w:val="22"/>
                <w:lang w:val="ru-RU"/>
              </w:rPr>
            </w:pPr>
            <w:r w:rsidRPr="00424439">
              <w:rPr>
                <w:szCs w:val="22"/>
                <w:lang w:val="ru-RU"/>
              </w:rPr>
              <w:t>Центр ОТСМ-ТРИЗ технологий www.trizminsk.org</w:t>
            </w:r>
          </w:p>
          <w:p w:rsidR="00BC42D5" w:rsidRPr="00424439" w:rsidRDefault="00BC42D5" w:rsidP="004873AA">
            <w:pPr>
              <w:spacing w:line="276" w:lineRule="auto"/>
              <w:ind w:firstLine="284"/>
              <w:rPr>
                <w:szCs w:val="22"/>
                <w:lang w:val="ru-RU"/>
              </w:rPr>
            </w:pPr>
            <w:r w:rsidRPr="00424439">
              <w:rPr>
                <w:szCs w:val="22"/>
                <w:lang w:val="ru-RU"/>
              </w:rPr>
              <w:t>Портал "Креативный мир" www.trizland.ru</w:t>
            </w:r>
          </w:p>
          <w:p w:rsidR="00BC42D5" w:rsidRPr="00424439" w:rsidRDefault="00BC42D5" w:rsidP="004873AA">
            <w:pPr>
              <w:spacing w:line="276" w:lineRule="auto"/>
              <w:ind w:firstLine="284"/>
              <w:rPr>
                <w:rFonts w:asciiTheme="minorHAnsi" w:hAnsiTheme="minorHAnsi"/>
                <w:szCs w:val="22"/>
                <w:lang w:val="en-US"/>
              </w:rPr>
            </w:pPr>
            <w:r w:rsidRPr="00424439">
              <w:rPr>
                <w:szCs w:val="22"/>
                <w:lang w:val="en-US"/>
              </w:rPr>
              <w:t>The European TRIZ Association http://etria.eu/</w:t>
            </w:r>
          </w:p>
        </w:tc>
      </w:tr>
    </w:tbl>
    <w:p w:rsidR="00BC42D5" w:rsidRPr="00424439" w:rsidRDefault="00BC42D5" w:rsidP="00BC42D5">
      <w:pPr>
        <w:spacing w:line="276" w:lineRule="auto"/>
        <w:rPr>
          <w:rFonts w:asciiTheme="minorHAnsi" w:hAnsiTheme="minorHAnsi"/>
          <w:b/>
          <w:sz w:val="24"/>
          <w:szCs w:val="24"/>
          <w:lang w:val="en-US"/>
        </w:rPr>
      </w:pPr>
    </w:p>
    <w:p w:rsidR="00BC42D5" w:rsidRPr="00424439" w:rsidRDefault="00BC42D5" w:rsidP="00BC42D5">
      <w:pPr>
        <w:outlineLvl w:val="0"/>
        <w:rPr>
          <w:rFonts w:asciiTheme="minorHAnsi" w:hAnsiTheme="minorHAnsi"/>
          <w:b/>
          <w:sz w:val="24"/>
          <w:szCs w:val="24"/>
          <w:lang w:val="ru-RU"/>
        </w:rPr>
      </w:pPr>
      <w:bookmarkStart w:id="9" w:name="_Toc481137477"/>
      <w:bookmarkStart w:id="10" w:name="_Toc495933612"/>
      <w:r w:rsidRPr="00424439">
        <w:rPr>
          <w:rFonts w:asciiTheme="minorHAnsi" w:hAnsiTheme="minorHAnsi"/>
          <w:b/>
          <w:sz w:val="24"/>
          <w:szCs w:val="24"/>
          <w:lang w:val="ru-RU"/>
        </w:rPr>
        <w:t>Планируемая образовательная деятельность и методы обучения</w:t>
      </w:r>
      <w:bookmarkEnd w:id="9"/>
      <w:bookmarkEnd w:id="10"/>
      <w:r w:rsidRPr="00424439">
        <w:rPr>
          <w:rFonts w:asciiTheme="minorHAnsi" w:hAnsiTheme="minorHAnsi"/>
          <w:b/>
          <w:sz w:val="24"/>
          <w:szCs w:val="24"/>
          <w:lang w:val="ru-RU"/>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424439" w:rsidTr="004873AA">
        <w:trPr>
          <w:jc w:val="center"/>
        </w:trPr>
        <w:tc>
          <w:tcPr>
            <w:tcW w:w="9514"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Предлагается практическое обучение студентов, которое поддерживается и развивается через:</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1. Обсуждение проектов.</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2. Формирование проектов, предложенных студентами.</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3. Взаимное обучение.</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4. Самооценку и оценку сокурсников.</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5. Приглашенных лекторов.</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6. Групповые обсуждения, обзоры и критические замечания.</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7. Работу над реальными проектами.</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 xml:space="preserve">8. </w:t>
            </w:r>
            <w:r w:rsidRPr="00424439">
              <w:rPr>
                <w:rStyle w:val="tgc"/>
                <w:rFonts w:asciiTheme="minorHAnsi" w:hAnsiTheme="minorHAnsi"/>
                <w:szCs w:val="24"/>
                <w:lang w:val="ru-RU"/>
              </w:rPr>
              <w:t>Наставничество</w:t>
            </w:r>
            <w:r>
              <w:rPr>
                <w:rStyle w:val="tgc"/>
                <w:rFonts w:asciiTheme="minorHAnsi" w:hAnsiTheme="minorHAnsi"/>
                <w:lang w:val="ru-RU"/>
              </w:rPr>
              <w:t>.</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9. Самостоятельное обучение.</w:t>
            </w:r>
          </w:p>
          <w:p w:rsidR="00BC42D5" w:rsidRPr="00424439" w:rsidRDefault="00BC42D5" w:rsidP="004873AA">
            <w:pPr>
              <w:spacing w:line="276" w:lineRule="auto"/>
              <w:jc w:val="both"/>
              <w:rPr>
                <w:rFonts w:asciiTheme="minorHAnsi" w:hAnsiTheme="minorHAnsi"/>
                <w:szCs w:val="24"/>
                <w:lang w:val="ru-RU"/>
              </w:rPr>
            </w:pPr>
          </w:p>
          <w:p w:rsidR="00BC42D5" w:rsidRPr="00424439" w:rsidRDefault="00BC42D5" w:rsidP="004873AA">
            <w:pPr>
              <w:spacing w:line="276" w:lineRule="auto"/>
              <w:jc w:val="both"/>
              <w:rPr>
                <w:rFonts w:asciiTheme="minorHAnsi" w:hAnsiTheme="minorHAnsi"/>
                <w:b/>
                <w:i/>
                <w:szCs w:val="24"/>
                <w:lang w:val="ru-RU"/>
              </w:rPr>
            </w:pPr>
            <w:r w:rsidRPr="00424439">
              <w:rPr>
                <w:rFonts w:asciiTheme="minorHAnsi" w:hAnsiTheme="minorHAnsi"/>
                <w:b/>
                <w:i/>
                <w:szCs w:val="24"/>
                <w:lang w:val="ru-RU"/>
              </w:rPr>
              <w:t>Для гибкого обучения:</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Преподавателем пр</w:t>
            </w:r>
            <w:r>
              <w:rPr>
                <w:rFonts w:asciiTheme="minorHAnsi" w:hAnsiTheme="minorHAnsi"/>
                <w:szCs w:val="24"/>
                <w:lang w:val="ru-RU"/>
              </w:rPr>
              <w:t xml:space="preserve">оводятся </w:t>
            </w:r>
            <w:proofErr w:type="spellStart"/>
            <w:r>
              <w:rPr>
                <w:rFonts w:asciiTheme="minorHAnsi" w:hAnsiTheme="minorHAnsi"/>
                <w:szCs w:val="24"/>
                <w:lang w:val="ru-RU"/>
              </w:rPr>
              <w:t>вебинары</w:t>
            </w:r>
            <w:proofErr w:type="spellEnd"/>
            <w:r>
              <w:rPr>
                <w:rFonts w:asciiTheme="minorHAnsi" w:hAnsiTheme="minorHAnsi"/>
                <w:szCs w:val="24"/>
                <w:lang w:val="ru-RU"/>
              </w:rPr>
              <w:t>, которые пред</w:t>
            </w:r>
            <w:r w:rsidRPr="00424439">
              <w:rPr>
                <w:rFonts w:asciiTheme="minorHAnsi" w:hAnsiTheme="minorHAnsi"/>
                <w:szCs w:val="24"/>
                <w:lang w:val="ru-RU"/>
              </w:rPr>
              <w:t>ставляют методологию и понятийную базу обучения студентов. Слайды и материалы занятий доступны в электронном виде. Веб-семинары используются для укрепления знаний о новых методах и подходах, а также для изучения их применения в конкретных сложных ситуациях. Студентам предлагается задавать вопросы и обсуждать материалы в режиме «живого» онлайн общения. Для организации общения используется веб-доска объявлений. Студенты могут публиковать вопросы при этом, и эти обсуждения будут отслеживаться преподавателем. Основной акцент делается на независимом обучении.</w:t>
            </w:r>
          </w:p>
        </w:tc>
      </w:tr>
    </w:tbl>
    <w:p w:rsidR="00BC42D5" w:rsidRPr="00424439" w:rsidRDefault="00BC42D5" w:rsidP="00BC42D5">
      <w:pPr>
        <w:spacing w:line="276" w:lineRule="auto"/>
        <w:rPr>
          <w:rFonts w:asciiTheme="minorHAnsi" w:hAnsiTheme="minorHAnsi"/>
          <w:sz w:val="24"/>
          <w:szCs w:val="24"/>
          <w:lang w:val="ru-RU"/>
        </w:rPr>
      </w:pPr>
    </w:p>
    <w:p w:rsidR="00BC42D5" w:rsidRPr="00424439" w:rsidRDefault="00BC42D5" w:rsidP="00BC42D5">
      <w:pPr>
        <w:outlineLvl w:val="0"/>
        <w:rPr>
          <w:rFonts w:asciiTheme="minorHAnsi" w:hAnsiTheme="minorHAnsi"/>
          <w:b/>
          <w:sz w:val="24"/>
          <w:szCs w:val="24"/>
          <w:lang w:val="ru-RU"/>
        </w:rPr>
      </w:pPr>
      <w:bookmarkStart w:id="11" w:name="_Toc495933613"/>
      <w:bookmarkStart w:id="12" w:name="_Toc481137478"/>
      <w:r w:rsidRPr="00424439">
        <w:rPr>
          <w:rFonts w:asciiTheme="minorHAnsi" w:hAnsiTheme="minorHAnsi"/>
          <w:b/>
          <w:sz w:val="24"/>
          <w:szCs w:val="24"/>
          <w:lang w:val="ru-RU"/>
        </w:rPr>
        <w:t xml:space="preserve">Методы, критерии и порядок </w:t>
      </w:r>
      <w:r w:rsidR="009E692A" w:rsidRPr="00424439">
        <w:rPr>
          <w:rFonts w:asciiTheme="minorHAnsi" w:hAnsiTheme="minorHAnsi"/>
          <w:b/>
          <w:sz w:val="24"/>
          <w:szCs w:val="24"/>
          <w:lang w:val="ru-RU"/>
        </w:rPr>
        <w:t>оценки</w:t>
      </w:r>
      <w:bookmarkEnd w:id="11"/>
      <w:r w:rsidR="009E692A" w:rsidRPr="00424439">
        <w:rPr>
          <w:rFonts w:asciiTheme="minorHAnsi" w:hAnsiTheme="minorHAnsi"/>
          <w:b/>
          <w:sz w:val="24"/>
          <w:szCs w:val="24"/>
          <w:lang w:val="ru-RU"/>
        </w:rPr>
        <w:t xml:space="preserve"> </w:t>
      </w:r>
      <w:bookmarkEnd w:id="1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48517A" w:rsidTr="004873AA">
        <w:trPr>
          <w:jc w:val="center"/>
        </w:trPr>
        <w:tc>
          <w:tcPr>
            <w:tcW w:w="9514" w:type="dxa"/>
          </w:tcPr>
          <w:p w:rsidR="00BC42D5" w:rsidRPr="00424439" w:rsidRDefault="00BC42D5" w:rsidP="004873AA">
            <w:pPr>
              <w:spacing w:line="276" w:lineRule="auto"/>
              <w:jc w:val="both"/>
              <w:rPr>
                <w:rFonts w:asciiTheme="minorHAnsi" w:hAnsiTheme="minorHAnsi"/>
                <w:color w:val="000000"/>
                <w:szCs w:val="24"/>
                <w:lang w:val="ru-RU"/>
              </w:rPr>
            </w:pPr>
            <w:r w:rsidRPr="00424439">
              <w:rPr>
                <w:rFonts w:asciiTheme="minorHAnsi" w:hAnsiTheme="minorHAnsi"/>
                <w:color w:val="000000"/>
                <w:szCs w:val="24"/>
                <w:lang w:val="ru-RU"/>
              </w:rPr>
              <w:lastRenderedPageBreak/>
              <w:t>Прогресс и обучение оцениваются не только в конце, но и на протяжении всего курса. Свидетельство о способности мыслить и критически анализировать проблемы будет высоко оценено в оценке.</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color w:val="000000"/>
                <w:szCs w:val="24"/>
                <w:lang w:val="ru-RU"/>
              </w:rPr>
              <w:t>Студенческие оценки будут определяться выполнением отчетов по индивидуальным заданиям после каждого раздела и заключительным отчетом в конце всего курса. Относительный вес каждого отчета будет установлен на уровне 100%, и отдельно вес оценки: цели отчета четко сформулированы - 20%; согласованность аргументов и размышлений - 10%; описание 40%; использование адекватной терминологии 20%; очевидность деятельности.</w:t>
            </w:r>
          </w:p>
        </w:tc>
      </w:tr>
    </w:tbl>
    <w:p w:rsidR="00BC42D5" w:rsidRPr="00424439" w:rsidRDefault="00BC42D5" w:rsidP="00BC42D5">
      <w:pPr>
        <w:spacing w:line="276" w:lineRule="auto"/>
        <w:rPr>
          <w:rFonts w:asciiTheme="minorHAnsi" w:hAnsiTheme="minorHAnsi"/>
          <w:sz w:val="24"/>
          <w:szCs w:val="24"/>
          <w:lang w:val="ru-RU"/>
        </w:rPr>
      </w:pPr>
    </w:p>
    <w:p w:rsidR="00BC42D5" w:rsidRPr="00424439" w:rsidRDefault="00BC42D5" w:rsidP="00BC42D5">
      <w:pPr>
        <w:outlineLvl w:val="0"/>
        <w:rPr>
          <w:rFonts w:asciiTheme="minorHAnsi" w:hAnsiTheme="minorHAnsi"/>
          <w:b/>
          <w:sz w:val="24"/>
          <w:szCs w:val="24"/>
          <w:lang w:val="ru-RU"/>
        </w:rPr>
      </w:pPr>
      <w:bookmarkStart w:id="13" w:name="_Toc481137479"/>
      <w:bookmarkStart w:id="14" w:name="_Toc495933614"/>
      <w:r w:rsidRPr="00424439">
        <w:rPr>
          <w:rFonts w:asciiTheme="minorHAnsi" w:hAnsiTheme="minorHAnsi"/>
          <w:b/>
          <w:sz w:val="24"/>
          <w:szCs w:val="24"/>
          <w:lang w:val="ru-RU"/>
        </w:rPr>
        <w:t>Навыки и персональное развития</w:t>
      </w:r>
      <w:bookmarkEnd w:id="13"/>
      <w:bookmarkEnd w:id="1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BC42D5" w:rsidRPr="0048517A" w:rsidTr="004873AA">
        <w:trPr>
          <w:jc w:val="center"/>
        </w:trPr>
        <w:tc>
          <w:tcPr>
            <w:tcW w:w="9514" w:type="dxa"/>
          </w:tcPr>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 xml:space="preserve">Дисциплина "Теория решения изобретательских задач" обеспечивает способность студентов: </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1) использовать профессиональные знания и навыки на практике для решения инженерных и практических задач создания инновационных объектов;</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2) использовать методы системного анализа для решения прикладных задач проектирования;</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3) анализировать, обсуждать, формулировать и решать проблемные ситуации разработки и проектирования новых объектов и технологий, решать нестандартные задачи и создавать принципиально новые подходы при создании инноваций;</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4) осваивать новые знания и навыки, самосовершенствоваться и самообучаться, продолжать профессиональное развитие;</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5) уметь работать в команде, работать над поиском новых идей в коллективе, понимать функции участников творческого процесса;</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6) улучшать навыки общения, включая устную и письменную коммуникацию;</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7) организовывать собственную деятельность и эффективное управление временем;</w:t>
            </w:r>
          </w:p>
          <w:p w:rsidR="00BC42D5" w:rsidRPr="00424439" w:rsidRDefault="00BC42D5" w:rsidP="004873AA">
            <w:pPr>
              <w:spacing w:line="276" w:lineRule="auto"/>
              <w:jc w:val="both"/>
              <w:rPr>
                <w:rFonts w:asciiTheme="minorHAnsi" w:hAnsiTheme="minorHAnsi"/>
                <w:szCs w:val="24"/>
                <w:lang w:val="ru-RU"/>
              </w:rPr>
            </w:pPr>
            <w:r w:rsidRPr="00424439">
              <w:rPr>
                <w:rFonts w:asciiTheme="minorHAnsi" w:hAnsiTheme="minorHAnsi"/>
                <w:szCs w:val="24"/>
                <w:lang w:val="ru-RU"/>
              </w:rPr>
              <w:t>8) формировать устойчивое мировоззрение, плюрализм, правильное восприятие современных проблем развития общества.</w:t>
            </w:r>
          </w:p>
        </w:tc>
      </w:tr>
      <w:bookmarkEnd w:id="1"/>
    </w:tbl>
    <w:p w:rsidR="00BC42D5" w:rsidRDefault="00BC42D5" w:rsidP="00BC42D5">
      <w:pPr>
        <w:spacing w:line="276" w:lineRule="auto"/>
        <w:rPr>
          <w:rFonts w:asciiTheme="minorHAnsi" w:hAnsiTheme="minorHAnsi"/>
          <w:sz w:val="24"/>
          <w:szCs w:val="24"/>
          <w:lang w:val="ru-RU"/>
        </w:rPr>
      </w:pPr>
    </w:p>
    <w:p w:rsidR="009F59BE" w:rsidRPr="00313C02" w:rsidRDefault="009F59BE" w:rsidP="009F59BE">
      <w:pPr>
        <w:pStyle w:val="a6"/>
        <w:keepNext/>
        <w:pageBreakBefore/>
        <w:numPr>
          <w:ilvl w:val="0"/>
          <w:numId w:val="38"/>
        </w:numPr>
        <w:spacing w:line="276" w:lineRule="auto"/>
        <w:contextualSpacing/>
        <w:jc w:val="both"/>
        <w:outlineLvl w:val="1"/>
        <w:rPr>
          <w:rFonts w:asciiTheme="minorHAnsi" w:hAnsiTheme="minorHAnsi"/>
          <w:b/>
          <w:sz w:val="28"/>
          <w:lang w:val="ru-RU" w:eastAsia="en-US"/>
        </w:rPr>
      </w:pPr>
      <w:bookmarkStart w:id="15" w:name="_Toc495912139"/>
      <w:bookmarkStart w:id="16" w:name="_Toc495933615"/>
      <w:proofErr w:type="spellStart"/>
      <w:r>
        <w:rPr>
          <w:rFonts w:asciiTheme="minorHAnsi" w:hAnsiTheme="minorHAnsi"/>
          <w:b/>
          <w:sz w:val="28"/>
          <w:lang w:val="en-US" w:eastAsia="en-US"/>
        </w:rPr>
        <w:lastRenderedPageBreak/>
        <w:t>Кл</w:t>
      </w:r>
      <w:proofErr w:type="spellEnd"/>
      <w:r>
        <w:rPr>
          <w:rFonts w:asciiTheme="minorHAnsi" w:hAnsiTheme="minorHAnsi"/>
          <w:b/>
          <w:sz w:val="28"/>
          <w:lang w:val="ru-RU" w:eastAsia="en-US"/>
        </w:rPr>
        <w:t>а</w:t>
      </w:r>
      <w:proofErr w:type="spellStart"/>
      <w:r>
        <w:rPr>
          <w:rFonts w:asciiTheme="minorHAnsi" w:hAnsiTheme="minorHAnsi"/>
          <w:b/>
          <w:sz w:val="28"/>
          <w:lang w:val="en-US" w:eastAsia="en-US"/>
        </w:rPr>
        <w:t>ссификация</w:t>
      </w:r>
      <w:proofErr w:type="spellEnd"/>
      <w:r>
        <w:rPr>
          <w:rFonts w:asciiTheme="minorHAnsi" w:hAnsiTheme="minorHAnsi"/>
          <w:b/>
          <w:sz w:val="28"/>
          <w:lang w:val="en-US" w:eastAsia="en-US"/>
        </w:rPr>
        <w:t xml:space="preserve"> </w:t>
      </w:r>
      <w:r w:rsidRPr="00313C02">
        <w:rPr>
          <w:rFonts w:asciiTheme="minorHAnsi" w:hAnsiTheme="minorHAnsi"/>
          <w:b/>
          <w:sz w:val="28"/>
          <w:lang w:val="ru-RU" w:eastAsia="en-US"/>
        </w:rPr>
        <w:t>методологи</w:t>
      </w:r>
      <w:r>
        <w:rPr>
          <w:rFonts w:asciiTheme="minorHAnsi" w:hAnsiTheme="minorHAnsi"/>
          <w:b/>
          <w:sz w:val="28"/>
          <w:lang w:val="ru-RU" w:eastAsia="en-US"/>
        </w:rPr>
        <w:t>й</w:t>
      </w:r>
      <w:r w:rsidRPr="00313C02">
        <w:rPr>
          <w:rFonts w:asciiTheme="minorHAnsi" w:hAnsiTheme="minorHAnsi"/>
          <w:b/>
          <w:sz w:val="28"/>
          <w:lang w:val="ru-RU" w:eastAsia="en-US"/>
        </w:rPr>
        <w:t xml:space="preserve"> управления проектами</w:t>
      </w:r>
      <w:bookmarkEnd w:id="15"/>
      <w:bookmarkEnd w:id="16"/>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В ходе реализации проекта принимаются сотни решений. И одно из первых решений - это выбор методологии управления проектом.</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Существует многообразие методологий управления проектами, а некоторые даже объединяют для создания новых гибридных подходов. </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Рассмотрим некоторые из основных методологий управления проектами:</w:t>
      </w:r>
    </w:p>
    <w:p w:rsidR="009F59BE" w:rsidRPr="003D5BFE" w:rsidRDefault="009F59BE" w:rsidP="009F59BE">
      <w:pPr>
        <w:spacing w:line="276" w:lineRule="auto"/>
        <w:ind w:firstLine="567"/>
        <w:jc w:val="both"/>
        <w:rPr>
          <w:rFonts w:asciiTheme="minorHAnsi" w:hAnsiTheme="minorHAnsi"/>
          <w:b/>
          <w:i/>
          <w:sz w:val="24"/>
          <w:szCs w:val="24"/>
          <w:lang w:val="ru-RU"/>
        </w:rPr>
      </w:pPr>
      <w:r w:rsidRPr="003D5BFE">
        <w:rPr>
          <w:rFonts w:asciiTheme="minorHAnsi" w:hAnsiTheme="minorHAnsi"/>
          <w:b/>
          <w:i/>
          <w:sz w:val="24"/>
          <w:szCs w:val="24"/>
          <w:lang w:val="ru-RU"/>
        </w:rPr>
        <w:t>1. Классические (последовательные) методологии:</w:t>
      </w:r>
    </w:p>
    <w:p w:rsidR="009F59BE" w:rsidRPr="00695AAD"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695AAD">
        <w:rPr>
          <w:rFonts w:asciiTheme="minorHAnsi" w:hAnsiTheme="minorHAnsi"/>
          <w:lang w:val="ru-RU"/>
        </w:rPr>
        <w:t>методология «Водопад» (поточный метод);</w:t>
      </w:r>
    </w:p>
    <w:p w:rsidR="009F59BE" w:rsidRPr="00695AAD"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695AAD">
        <w:rPr>
          <w:rFonts w:asciiTheme="minorHAnsi" w:hAnsiTheme="minorHAnsi"/>
          <w:lang w:val="ru-RU"/>
        </w:rPr>
        <w:t>метод критической цепи / пути.</w:t>
      </w:r>
    </w:p>
    <w:p w:rsidR="009F59BE" w:rsidRPr="003D5BFE" w:rsidRDefault="009F59BE" w:rsidP="009F59BE">
      <w:pPr>
        <w:spacing w:line="276" w:lineRule="auto"/>
        <w:ind w:firstLine="567"/>
        <w:jc w:val="both"/>
        <w:rPr>
          <w:rFonts w:asciiTheme="minorHAnsi" w:hAnsiTheme="minorHAnsi"/>
          <w:b/>
          <w:i/>
          <w:sz w:val="24"/>
          <w:szCs w:val="24"/>
          <w:lang w:val="ru-RU"/>
        </w:rPr>
      </w:pPr>
      <w:r w:rsidRPr="003D5BFE">
        <w:rPr>
          <w:rFonts w:asciiTheme="minorHAnsi" w:hAnsiTheme="minorHAnsi"/>
          <w:b/>
          <w:i/>
          <w:sz w:val="24"/>
          <w:szCs w:val="24"/>
          <w:lang w:val="ru-RU"/>
        </w:rPr>
        <w:t>2. Гибкие методологии: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 xml:space="preserve">методология </w:t>
      </w:r>
      <w:proofErr w:type="spellStart"/>
      <w:r w:rsidRPr="00313C02">
        <w:rPr>
          <w:rFonts w:asciiTheme="minorHAnsi" w:hAnsiTheme="minorHAnsi"/>
          <w:lang w:val="ru-RU"/>
        </w:rPr>
        <w:t>Agile</w:t>
      </w:r>
      <w:proofErr w:type="spellEnd"/>
      <w:r w:rsidRPr="00313C02">
        <w:rPr>
          <w:rFonts w:asciiTheme="minorHAnsi" w:hAnsiTheme="minorHAnsi"/>
          <w:lang w:val="ru-RU"/>
        </w:rPr>
        <w:t>;</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 xml:space="preserve">методология </w:t>
      </w:r>
      <w:proofErr w:type="spellStart"/>
      <w:r w:rsidRPr="00313C02">
        <w:rPr>
          <w:rFonts w:asciiTheme="minorHAnsi" w:hAnsiTheme="minorHAnsi"/>
          <w:lang w:val="ru-RU"/>
        </w:rPr>
        <w:t>Scrum</w:t>
      </w:r>
      <w:proofErr w:type="spellEnd"/>
      <w:r w:rsidRPr="00313C02">
        <w:rPr>
          <w:rFonts w:asciiTheme="minorHAnsi" w:hAnsiTheme="minorHAnsi"/>
          <w:lang w:val="ru-RU"/>
        </w:rPr>
        <w:t>;</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 xml:space="preserve">методология </w:t>
      </w:r>
      <w:proofErr w:type="spellStart"/>
      <w:r w:rsidRPr="00313C02">
        <w:rPr>
          <w:rFonts w:asciiTheme="minorHAnsi" w:hAnsiTheme="minorHAnsi"/>
          <w:lang w:val="ru-RU"/>
        </w:rPr>
        <w:t>Kanban</w:t>
      </w:r>
      <w:proofErr w:type="spellEnd"/>
      <w:r w:rsidRPr="00313C02">
        <w:rPr>
          <w:rFonts w:asciiTheme="minorHAnsi" w:hAnsiTheme="minorHAnsi"/>
          <w:lang w:val="ru-RU"/>
        </w:rPr>
        <w:t>.</w:t>
      </w:r>
    </w:p>
    <w:p w:rsidR="009F59BE" w:rsidRPr="003D5BFE" w:rsidRDefault="009F59BE" w:rsidP="009F59BE">
      <w:pPr>
        <w:spacing w:line="276" w:lineRule="auto"/>
        <w:ind w:firstLine="567"/>
        <w:jc w:val="both"/>
        <w:rPr>
          <w:rFonts w:asciiTheme="minorHAnsi" w:hAnsiTheme="minorHAnsi"/>
          <w:b/>
          <w:i/>
          <w:sz w:val="24"/>
          <w:szCs w:val="24"/>
          <w:lang w:val="ru-RU"/>
        </w:rPr>
      </w:pPr>
      <w:r w:rsidRPr="003D5BFE">
        <w:rPr>
          <w:rFonts w:asciiTheme="minorHAnsi" w:hAnsiTheme="minorHAnsi"/>
          <w:b/>
          <w:i/>
          <w:sz w:val="24"/>
          <w:szCs w:val="24"/>
          <w:lang w:val="ru-RU"/>
        </w:rPr>
        <w:t>3. Метод</w:t>
      </w:r>
      <w:r>
        <w:rPr>
          <w:rFonts w:asciiTheme="minorHAnsi" w:hAnsiTheme="minorHAnsi"/>
          <w:b/>
          <w:i/>
          <w:sz w:val="24"/>
          <w:szCs w:val="24"/>
          <w:lang w:val="ru-RU"/>
        </w:rPr>
        <w:t>ологии</w:t>
      </w:r>
      <w:r w:rsidRPr="003D5BFE">
        <w:rPr>
          <w:rFonts w:asciiTheme="minorHAnsi" w:hAnsiTheme="minorHAnsi"/>
          <w:b/>
          <w:i/>
          <w:sz w:val="24"/>
          <w:szCs w:val="24"/>
          <w:lang w:val="ru-RU"/>
        </w:rPr>
        <w:t xml:space="preserve"> управления изменениями: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методология моделирования событий;</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методология экстремально</w:t>
      </w:r>
      <w:r>
        <w:rPr>
          <w:rFonts w:asciiTheme="minorHAnsi" w:hAnsiTheme="minorHAnsi"/>
          <w:lang w:val="ru-RU"/>
        </w:rPr>
        <w:t>го</w:t>
      </w:r>
      <w:r w:rsidRPr="00313C02">
        <w:rPr>
          <w:rFonts w:asciiTheme="minorHAnsi" w:hAnsiTheme="minorHAnsi"/>
          <w:lang w:val="ru-RU"/>
        </w:rPr>
        <w:t xml:space="preserve"> управлени</w:t>
      </w:r>
      <w:r>
        <w:rPr>
          <w:rFonts w:asciiTheme="minorHAnsi" w:hAnsiTheme="minorHAnsi"/>
          <w:lang w:val="ru-RU"/>
        </w:rPr>
        <w:t>я</w:t>
      </w:r>
      <w:r w:rsidRPr="00313C02">
        <w:rPr>
          <w:rFonts w:asciiTheme="minorHAnsi" w:hAnsiTheme="minorHAnsi"/>
          <w:lang w:val="ru-RU"/>
        </w:rPr>
        <w:t xml:space="preserve"> проектами.</w:t>
      </w:r>
    </w:p>
    <w:p w:rsidR="009F59BE" w:rsidRPr="003D5BFE" w:rsidRDefault="009F59BE" w:rsidP="009F59BE">
      <w:pPr>
        <w:spacing w:line="276" w:lineRule="auto"/>
        <w:ind w:firstLine="567"/>
        <w:jc w:val="both"/>
        <w:rPr>
          <w:rFonts w:asciiTheme="minorHAnsi" w:hAnsiTheme="minorHAnsi"/>
          <w:b/>
          <w:i/>
          <w:sz w:val="24"/>
          <w:szCs w:val="24"/>
          <w:lang w:val="ru-RU"/>
        </w:rPr>
      </w:pPr>
      <w:r w:rsidRPr="003D5BFE">
        <w:rPr>
          <w:rFonts w:asciiTheme="minorHAnsi" w:hAnsiTheme="minorHAnsi"/>
          <w:b/>
          <w:i/>
          <w:sz w:val="24"/>
          <w:szCs w:val="24"/>
          <w:lang w:val="ru-RU"/>
        </w:rPr>
        <w:t>4. Методологии управления процессами: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Pr>
          <w:rFonts w:asciiTheme="minorHAnsi" w:hAnsiTheme="minorHAnsi"/>
          <w:lang w:val="ru-RU"/>
        </w:rPr>
        <w:t xml:space="preserve">методология </w:t>
      </w:r>
      <w:proofErr w:type="spellStart"/>
      <w:r w:rsidRPr="00313C02">
        <w:rPr>
          <w:rFonts w:asciiTheme="minorHAnsi" w:hAnsiTheme="minorHAnsi"/>
          <w:lang w:val="ru-RU"/>
        </w:rPr>
        <w:t>Lean</w:t>
      </w:r>
      <w:proofErr w:type="spellEnd"/>
      <w:r w:rsidRPr="00313C02">
        <w:rPr>
          <w:rFonts w:asciiTheme="minorHAnsi" w:hAnsiTheme="minorHAnsi"/>
          <w:lang w:val="ru-RU"/>
        </w:rPr>
        <w:t xml:space="preserve"> (или бережливо</w:t>
      </w:r>
      <w:r>
        <w:rPr>
          <w:rFonts w:asciiTheme="minorHAnsi" w:hAnsiTheme="minorHAnsi"/>
          <w:lang w:val="ru-RU"/>
        </w:rPr>
        <w:t>сть</w:t>
      </w:r>
      <w:r w:rsidRPr="00313C02">
        <w:rPr>
          <w:rFonts w:asciiTheme="minorHAnsi" w:hAnsiTheme="minorHAnsi"/>
          <w:lang w:val="ru-RU"/>
        </w:rPr>
        <w:t>);</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Pr>
          <w:rFonts w:asciiTheme="minorHAnsi" w:hAnsiTheme="minorHAnsi"/>
          <w:lang w:val="ru-RU"/>
        </w:rPr>
        <w:t>методология</w:t>
      </w:r>
      <w:r w:rsidRPr="00313C02">
        <w:rPr>
          <w:rFonts w:asciiTheme="minorHAnsi" w:hAnsiTheme="minorHAnsi"/>
          <w:lang w:val="ru-RU"/>
        </w:rPr>
        <w:t xml:space="preserve"> «Шесть Сигм»</w:t>
      </w:r>
      <w:r>
        <w:rPr>
          <w:rFonts w:asciiTheme="minorHAnsi" w:hAnsiTheme="minorHAnsi"/>
          <w:lang w:val="ru-RU"/>
        </w:rPr>
        <w:t>;</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Pr>
          <w:rFonts w:asciiTheme="minorHAnsi" w:hAnsiTheme="minorHAnsi"/>
          <w:lang w:val="ru-RU"/>
        </w:rPr>
        <w:t>методология</w:t>
      </w:r>
      <w:r w:rsidRPr="00313C02">
        <w:rPr>
          <w:rFonts w:asciiTheme="minorHAnsi" w:hAnsiTheme="minorHAnsi"/>
          <w:lang w:val="ru-RU"/>
        </w:rPr>
        <w:t xml:space="preserve"> </w:t>
      </w:r>
      <w:r>
        <w:rPr>
          <w:rFonts w:asciiTheme="minorHAnsi" w:hAnsiTheme="minorHAnsi"/>
          <w:lang w:val="ru-RU"/>
        </w:rPr>
        <w:t>б</w:t>
      </w:r>
      <w:r w:rsidRPr="00313C02">
        <w:rPr>
          <w:rFonts w:asciiTheme="minorHAnsi" w:hAnsiTheme="minorHAnsi"/>
          <w:lang w:val="ru-RU"/>
        </w:rPr>
        <w:t>ережливо</w:t>
      </w:r>
      <w:r>
        <w:rPr>
          <w:rFonts w:asciiTheme="minorHAnsi" w:hAnsiTheme="minorHAnsi"/>
          <w:lang w:val="ru-RU"/>
        </w:rPr>
        <w:t>сть</w:t>
      </w:r>
      <w:r w:rsidRPr="00313C02">
        <w:rPr>
          <w:rFonts w:asciiTheme="minorHAnsi" w:hAnsiTheme="minorHAnsi"/>
          <w:lang w:val="ru-RU"/>
        </w:rPr>
        <w:t xml:space="preserve"> и «Шесть сигм»</w:t>
      </w:r>
      <w:r>
        <w:rPr>
          <w:rFonts w:asciiTheme="minorHAnsi" w:hAnsiTheme="minorHAnsi"/>
          <w:lang w:val="ru-RU"/>
        </w:rPr>
        <w:t>.</w:t>
      </w:r>
    </w:p>
    <w:p w:rsidR="009F59BE" w:rsidRPr="003D5BFE" w:rsidRDefault="009F59BE" w:rsidP="009F59BE">
      <w:pPr>
        <w:spacing w:line="276" w:lineRule="auto"/>
        <w:ind w:firstLine="567"/>
        <w:jc w:val="both"/>
        <w:rPr>
          <w:rFonts w:asciiTheme="minorHAnsi" w:hAnsiTheme="minorHAnsi"/>
          <w:b/>
          <w:i/>
          <w:sz w:val="24"/>
          <w:szCs w:val="24"/>
          <w:lang w:val="ru-RU"/>
        </w:rPr>
      </w:pPr>
      <w:r w:rsidRPr="003D5BFE">
        <w:rPr>
          <w:rFonts w:asciiTheme="minorHAnsi" w:hAnsiTheme="minorHAnsi"/>
          <w:b/>
          <w:i/>
          <w:sz w:val="24"/>
          <w:szCs w:val="24"/>
          <w:lang w:val="ru-RU"/>
        </w:rPr>
        <w:t>5. Другие методологии: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Pr>
          <w:rFonts w:asciiTheme="minorHAnsi" w:hAnsiTheme="minorHAnsi"/>
          <w:lang w:val="ru-RU"/>
        </w:rPr>
        <w:t>методология</w:t>
      </w:r>
      <w:r w:rsidRPr="00313C02">
        <w:rPr>
          <w:rFonts w:asciiTheme="minorHAnsi" w:hAnsiTheme="minorHAnsi"/>
          <w:lang w:val="ru-RU"/>
        </w:rPr>
        <w:t xml:space="preserve"> </w:t>
      </w:r>
      <w:proofErr w:type="spellStart"/>
      <w:r w:rsidRPr="00313C02">
        <w:rPr>
          <w:rFonts w:asciiTheme="minorHAnsi" w:hAnsiTheme="minorHAnsi"/>
          <w:lang w:val="ru-RU"/>
        </w:rPr>
        <w:t>PRiSM</w:t>
      </w:r>
      <w:proofErr w:type="spellEnd"/>
      <w:r w:rsidRPr="00313C02">
        <w:rPr>
          <w:rFonts w:asciiTheme="minorHAnsi" w:hAnsiTheme="minorHAnsi"/>
          <w:lang w:val="ru-RU"/>
        </w:rPr>
        <w:t xml:space="preserve"> (проекты со встроенными устойчивыми/жизнеспособными методами);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методология выгоды от реализации проекта.</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Pr>
          <w:rFonts w:asciiTheme="minorHAnsi" w:hAnsiTheme="minorHAnsi"/>
          <w:sz w:val="24"/>
          <w:szCs w:val="24"/>
          <w:lang w:val="ru-RU"/>
        </w:rPr>
        <w:t>Р</w:t>
      </w:r>
      <w:r w:rsidRPr="00313C02">
        <w:rPr>
          <w:rFonts w:asciiTheme="minorHAnsi" w:hAnsiTheme="minorHAnsi"/>
          <w:sz w:val="24"/>
          <w:szCs w:val="24"/>
          <w:lang w:val="ru-RU"/>
        </w:rPr>
        <w:t>ассмотрим некоторые из лучших методологий управления проектами, сгруппированные по сходству и популярности.</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0"/>
          <w:numId w:val="38"/>
        </w:numPr>
        <w:spacing w:line="276" w:lineRule="auto"/>
        <w:contextualSpacing/>
        <w:jc w:val="both"/>
        <w:outlineLvl w:val="1"/>
        <w:rPr>
          <w:rFonts w:asciiTheme="minorHAnsi" w:hAnsiTheme="minorHAnsi"/>
          <w:b/>
          <w:sz w:val="28"/>
          <w:lang w:val="ru-RU" w:eastAsia="en-US"/>
        </w:rPr>
      </w:pPr>
      <w:bookmarkStart w:id="17" w:name="_Toc495912140"/>
      <w:bookmarkStart w:id="18" w:name="_Toc495933616"/>
      <w:r w:rsidRPr="003D5BFE">
        <w:rPr>
          <w:rFonts w:asciiTheme="minorHAnsi" w:hAnsiTheme="minorHAnsi"/>
          <w:b/>
          <w:sz w:val="28"/>
          <w:lang w:val="ru-RU" w:eastAsia="en-US"/>
        </w:rPr>
        <w:t>Классические (последовательные) методологии</w:t>
      </w:r>
      <w:bookmarkEnd w:id="17"/>
      <w:bookmarkEnd w:id="18"/>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19" w:name="_Toc495912141"/>
      <w:bookmarkStart w:id="20" w:name="_Toc495933617"/>
      <w:r w:rsidRPr="003D5BFE">
        <w:rPr>
          <w:rFonts w:asciiTheme="minorHAnsi" w:hAnsiTheme="minorHAnsi"/>
          <w:b/>
          <w:sz w:val="28"/>
          <w:lang w:val="ru-RU" w:eastAsia="en-US"/>
        </w:rPr>
        <w:t>Методология «Водопад» (поточный метод)</w:t>
      </w:r>
      <w:bookmarkEnd w:id="19"/>
      <w:bookmarkEnd w:id="20"/>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В большинстве «традиционных» подходов к управлению проектами все </w:t>
      </w:r>
      <w:r>
        <w:rPr>
          <w:rFonts w:asciiTheme="minorHAnsi" w:hAnsiTheme="minorHAnsi"/>
          <w:sz w:val="24"/>
          <w:szCs w:val="24"/>
          <w:lang w:val="ru-RU"/>
        </w:rPr>
        <w:t xml:space="preserve">этапы </w:t>
      </w:r>
      <w:r w:rsidRPr="00313C02">
        <w:rPr>
          <w:rFonts w:asciiTheme="minorHAnsi" w:hAnsiTheme="minorHAnsi"/>
          <w:sz w:val="24"/>
          <w:szCs w:val="24"/>
          <w:lang w:val="ru-RU"/>
        </w:rPr>
        <w:t>выполняется последовательно, и каждый следующий этап выполняется по мере реализации предыдущего.</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Методология управления проектами «Водопад» (поточный метод) предполагает разбиение проекта на ряд последовательных задач. С четким определением целей и временной шкалой (заданными сроками), члены проекта выполняют задания в установленном порядке, завершая каждое задание перед тем, как приступать к </w:t>
      </w:r>
      <w:r w:rsidRPr="00313C02">
        <w:rPr>
          <w:rFonts w:asciiTheme="minorHAnsi" w:hAnsiTheme="minorHAnsi"/>
          <w:sz w:val="24"/>
          <w:szCs w:val="24"/>
          <w:lang w:val="ru-RU"/>
        </w:rPr>
        <w:lastRenderedPageBreak/>
        <w:t xml:space="preserve">последующему. Подробное планирование означает тщательный график (определенные сроки) и бюджет. </w:t>
      </w:r>
    </w:p>
    <w:p w:rsidR="009F59BE" w:rsidRDefault="009F59BE" w:rsidP="009F59BE">
      <w:pPr>
        <w:spacing w:line="276" w:lineRule="auto"/>
        <w:jc w:val="center"/>
        <w:rPr>
          <w:rFonts w:asciiTheme="minorHAnsi" w:hAnsiTheme="minorHAnsi"/>
          <w:sz w:val="24"/>
          <w:szCs w:val="24"/>
          <w:lang w:val="ru-RU"/>
        </w:rPr>
      </w:pPr>
      <w:r w:rsidRPr="00017314">
        <w:rPr>
          <w:rFonts w:asciiTheme="minorHAnsi" w:hAnsiTheme="minorHAnsi"/>
          <w:noProof/>
          <w:sz w:val="24"/>
          <w:szCs w:val="24"/>
          <w:lang w:val="ru-RU" w:eastAsia="ru-RU"/>
        </w:rPr>
        <w:drawing>
          <wp:inline distT="0" distB="0" distL="0" distR="0" wp14:anchorId="143C0E13" wp14:editId="5EF4B14A">
            <wp:extent cx="5715798" cy="268642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5798" cy="2686425"/>
                    </a:xfrm>
                    <a:prstGeom prst="rect">
                      <a:avLst/>
                    </a:prstGeom>
                  </pic:spPr>
                </pic:pic>
              </a:graphicData>
            </a:graphic>
          </wp:inline>
        </w:drawing>
      </w:r>
    </w:p>
    <w:p w:rsidR="009F59BE" w:rsidRDefault="009F59BE" w:rsidP="009F59BE">
      <w:pPr>
        <w:spacing w:line="276" w:lineRule="auto"/>
        <w:jc w:val="center"/>
        <w:rPr>
          <w:rFonts w:asciiTheme="minorHAnsi" w:hAnsiTheme="minorHAnsi"/>
          <w:sz w:val="24"/>
          <w:szCs w:val="24"/>
          <w:lang w:val="ru-RU"/>
        </w:rPr>
      </w:pPr>
      <w:r>
        <w:rPr>
          <w:rFonts w:asciiTheme="minorHAnsi" w:hAnsiTheme="minorHAnsi"/>
          <w:sz w:val="24"/>
          <w:szCs w:val="24"/>
          <w:lang w:val="ru-RU"/>
        </w:rPr>
        <w:t xml:space="preserve">Рисунок 5.1 – Схема методологии </w:t>
      </w:r>
      <w:r w:rsidRPr="00313C02">
        <w:rPr>
          <w:rFonts w:asciiTheme="minorHAnsi" w:hAnsiTheme="minorHAnsi"/>
          <w:sz w:val="24"/>
          <w:szCs w:val="24"/>
          <w:lang w:val="ru-RU"/>
        </w:rPr>
        <w:t>«Водопад»</w:t>
      </w:r>
    </w:p>
    <w:p w:rsidR="009F59BE" w:rsidRPr="00313C02" w:rsidRDefault="009F59BE" w:rsidP="009F59BE">
      <w:pPr>
        <w:spacing w:line="276" w:lineRule="auto"/>
        <w:jc w:val="center"/>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Преимущества:</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подробная документация;</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согласованные и утвержденные требования;</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выпускаются менее квалифицированными разработчиками;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сниженное число дефектов благодаря тщательному планированию структуры;</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заданная начальная и конечная точка для каждой фазы, что позволяет легко измерять прогресс.</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Недостатки: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медленный запуск;</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трудноизменяемые жесткие требования;</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клиент не видит результат до завершения проекта;</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малая гибкость затрудняет изменение направления;</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клиенты первоначально не имеют ясного представления о своих требованиях.</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21" w:name="_Toc495912142"/>
      <w:bookmarkStart w:id="22" w:name="_Toc495933618"/>
      <w:r w:rsidRPr="003D5BFE">
        <w:rPr>
          <w:rFonts w:asciiTheme="minorHAnsi" w:hAnsiTheme="minorHAnsi"/>
          <w:b/>
          <w:sz w:val="28"/>
          <w:lang w:val="ru-RU" w:eastAsia="en-US"/>
        </w:rPr>
        <w:t>Метод</w:t>
      </w:r>
      <w:r>
        <w:rPr>
          <w:rFonts w:asciiTheme="minorHAnsi" w:hAnsiTheme="minorHAnsi"/>
          <w:b/>
          <w:sz w:val="28"/>
          <w:lang w:val="ru-RU" w:eastAsia="en-US"/>
        </w:rPr>
        <w:t>ология</w:t>
      </w:r>
      <w:r w:rsidRPr="003D5BFE">
        <w:rPr>
          <w:rFonts w:asciiTheme="minorHAnsi" w:hAnsiTheme="minorHAnsi"/>
          <w:b/>
          <w:sz w:val="28"/>
          <w:lang w:val="ru-RU" w:eastAsia="en-US"/>
        </w:rPr>
        <w:t xml:space="preserve"> критической цепи / пути</w:t>
      </w:r>
      <w:bookmarkEnd w:id="21"/>
      <w:bookmarkEnd w:id="22"/>
    </w:p>
    <w:p w:rsidR="009F59BE"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В то время как </w:t>
      </w:r>
      <w:r>
        <w:rPr>
          <w:rFonts w:asciiTheme="minorHAnsi" w:hAnsiTheme="minorHAnsi"/>
          <w:sz w:val="24"/>
          <w:szCs w:val="24"/>
          <w:lang w:val="ru-RU"/>
        </w:rPr>
        <w:t>«</w:t>
      </w:r>
      <w:r w:rsidRPr="00313C02">
        <w:rPr>
          <w:rFonts w:asciiTheme="minorHAnsi" w:hAnsiTheme="minorHAnsi"/>
          <w:sz w:val="24"/>
          <w:szCs w:val="24"/>
          <w:lang w:val="ru-RU"/>
        </w:rPr>
        <w:t>Водопад</w:t>
      </w:r>
      <w:r>
        <w:rPr>
          <w:rFonts w:asciiTheme="minorHAnsi" w:hAnsiTheme="minorHAnsi"/>
          <w:sz w:val="24"/>
          <w:szCs w:val="24"/>
          <w:lang w:val="ru-RU"/>
        </w:rPr>
        <w:t>»</w:t>
      </w:r>
      <w:r w:rsidRPr="00313C02">
        <w:rPr>
          <w:rFonts w:asciiTheme="minorHAnsi" w:hAnsiTheme="minorHAnsi"/>
          <w:sz w:val="24"/>
          <w:szCs w:val="24"/>
          <w:lang w:val="ru-RU"/>
        </w:rPr>
        <w:t xml:space="preserve"> и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больше сосредотачиваются на графиках и задачах, метод критической цепи / пути нацелен на решение проблем с ресурсами и предназначен для команд, где люди обладают гибкими наборами навыков с большим количеством переходов. Каждый проект начинается с </w:t>
      </w:r>
      <w:r>
        <w:rPr>
          <w:rFonts w:asciiTheme="minorHAnsi" w:hAnsiTheme="minorHAnsi"/>
          <w:sz w:val="24"/>
          <w:szCs w:val="24"/>
          <w:lang w:val="ru-RU"/>
        </w:rPr>
        <w:t>определе</w:t>
      </w:r>
      <w:r w:rsidRPr="00313C02">
        <w:rPr>
          <w:rFonts w:asciiTheme="minorHAnsi" w:hAnsiTheme="minorHAnsi"/>
          <w:sz w:val="24"/>
          <w:szCs w:val="24"/>
          <w:lang w:val="ru-RU"/>
        </w:rPr>
        <w:t>ния цепочки основных элементов</w:t>
      </w:r>
      <w:r>
        <w:rPr>
          <w:rFonts w:asciiTheme="minorHAnsi" w:hAnsiTheme="minorHAnsi"/>
          <w:sz w:val="24"/>
          <w:szCs w:val="24"/>
          <w:lang w:val="ru-RU"/>
        </w:rPr>
        <w:t xml:space="preserve"> – продолжительных</w:t>
      </w:r>
      <w:r w:rsidRPr="00313C02">
        <w:rPr>
          <w:rFonts w:asciiTheme="minorHAnsi" w:hAnsiTheme="minorHAnsi"/>
          <w:sz w:val="24"/>
          <w:szCs w:val="24"/>
          <w:lang w:val="ru-RU"/>
        </w:rPr>
        <w:t xml:space="preserve"> </w:t>
      </w:r>
      <w:r w:rsidRPr="00CE4086">
        <w:rPr>
          <w:rFonts w:asciiTheme="minorHAnsi" w:hAnsiTheme="minorHAnsi"/>
          <w:sz w:val="24"/>
          <w:szCs w:val="24"/>
          <w:lang w:val="ru-RU"/>
        </w:rPr>
        <w:t xml:space="preserve">работ </w:t>
      </w:r>
      <w:r w:rsidRPr="00313C02">
        <w:rPr>
          <w:rFonts w:asciiTheme="minorHAnsi" w:hAnsiTheme="minorHAnsi"/>
          <w:sz w:val="24"/>
          <w:szCs w:val="24"/>
          <w:lang w:val="ru-RU"/>
        </w:rPr>
        <w:t>(критической цепи / пути), необходимых для завершения проекта, а затем оцениваются сроки и даты завершения проекта на основе этих элементов.</w:t>
      </w:r>
    </w:p>
    <w:p w:rsidR="009F59BE" w:rsidRPr="007E7195" w:rsidRDefault="009F59BE" w:rsidP="009F59BE">
      <w:pPr>
        <w:spacing w:line="276" w:lineRule="auto"/>
        <w:ind w:firstLine="567"/>
        <w:jc w:val="both"/>
        <w:rPr>
          <w:rFonts w:asciiTheme="minorHAnsi" w:hAnsiTheme="minorHAnsi"/>
          <w:sz w:val="24"/>
          <w:szCs w:val="24"/>
          <w:lang w:val="ru-RU"/>
        </w:rPr>
      </w:pPr>
      <w:r w:rsidRPr="007E7195">
        <w:rPr>
          <w:rFonts w:asciiTheme="minorHAnsi" w:hAnsiTheme="minorHAnsi"/>
          <w:sz w:val="24"/>
          <w:szCs w:val="24"/>
          <w:lang w:val="ru-RU"/>
        </w:rPr>
        <w:lastRenderedPageBreak/>
        <w:t xml:space="preserve">Минимизировать риски пытаются тем, что добавляют резервное время для каждой задачи. Поскольку время окончания задачи определяется не одной цифрой, а распределением вероятности, то графически оценку задачи в </w:t>
      </w:r>
      <w:r>
        <w:rPr>
          <w:rFonts w:asciiTheme="minorHAnsi" w:hAnsiTheme="minorHAnsi"/>
          <w:sz w:val="24"/>
          <w:szCs w:val="24"/>
          <w:lang w:val="ru-RU"/>
        </w:rPr>
        <w:t>классическ</w:t>
      </w:r>
      <w:r w:rsidRPr="007E7195">
        <w:rPr>
          <w:rFonts w:asciiTheme="minorHAnsi" w:hAnsiTheme="minorHAnsi"/>
          <w:sz w:val="24"/>
          <w:szCs w:val="24"/>
          <w:lang w:val="ru-RU"/>
        </w:rPr>
        <w:t xml:space="preserve">ом управлении проектами можно изобразить, как показано на </w:t>
      </w:r>
      <w:r>
        <w:rPr>
          <w:rFonts w:asciiTheme="minorHAnsi" w:hAnsiTheme="minorHAnsi"/>
          <w:sz w:val="24"/>
          <w:szCs w:val="24"/>
          <w:lang w:val="ru-RU"/>
        </w:rPr>
        <w:t>рисунке 5.</w:t>
      </w:r>
      <w:r w:rsidRPr="007E7195">
        <w:rPr>
          <w:rFonts w:asciiTheme="minorHAnsi" w:hAnsiTheme="minorHAnsi"/>
          <w:sz w:val="24"/>
          <w:szCs w:val="24"/>
          <w:lang w:val="ru-RU"/>
        </w:rPr>
        <w:t>1.</w:t>
      </w:r>
    </w:p>
    <w:p w:rsidR="009F59BE" w:rsidRDefault="009F59BE" w:rsidP="009F59BE">
      <w:pPr>
        <w:spacing w:line="276" w:lineRule="auto"/>
        <w:ind w:firstLine="567"/>
        <w:jc w:val="both"/>
        <w:rPr>
          <w:rFonts w:asciiTheme="minorHAnsi" w:hAnsiTheme="minorHAnsi"/>
          <w:sz w:val="24"/>
          <w:szCs w:val="24"/>
          <w:lang w:val="ru-RU"/>
        </w:rPr>
      </w:pPr>
    </w:p>
    <w:p w:rsidR="009F59BE" w:rsidRDefault="009F59BE" w:rsidP="009F59BE">
      <w:pPr>
        <w:spacing w:line="276" w:lineRule="auto"/>
        <w:jc w:val="center"/>
        <w:rPr>
          <w:rFonts w:asciiTheme="minorHAnsi" w:hAnsiTheme="minorHAnsi"/>
          <w:sz w:val="24"/>
          <w:szCs w:val="24"/>
          <w:lang w:val="ru-RU"/>
        </w:rPr>
      </w:pPr>
      <w:r w:rsidRPr="007E7195">
        <w:rPr>
          <w:rFonts w:asciiTheme="minorHAnsi" w:hAnsiTheme="minorHAnsi"/>
          <w:noProof/>
          <w:sz w:val="24"/>
          <w:szCs w:val="24"/>
          <w:lang w:val="ru-RU" w:eastAsia="ru-RU"/>
        </w:rPr>
        <w:drawing>
          <wp:inline distT="0" distB="0" distL="0" distR="0" wp14:anchorId="6C423B2C" wp14:editId="43E4F847">
            <wp:extent cx="5153744" cy="3134162"/>
            <wp:effectExtent l="0" t="0" r="889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3744" cy="3134162"/>
                    </a:xfrm>
                    <a:prstGeom prst="rect">
                      <a:avLst/>
                    </a:prstGeom>
                  </pic:spPr>
                </pic:pic>
              </a:graphicData>
            </a:graphic>
          </wp:inline>
        </w:drawing>
      </w:r>
    </w:p>
    <w:p w:rsidR="009F59BE" w:rsidRDefault="009F59BE" w:rsidP="009F59BE">
      <w:pPr>
        <w:spacing w:line="276" w:lineRule="auto"/>
        <w:jc w:val="center"/>
        <w:rPr>
          <w:rFonts w:asciiTheme="minorHAnsi" w:hAnsiTheme="minorHAnsi"/>
          <w:sz w:val="24"/>
          <w:szCs w:val="24"/>
          <w:lang w:val="ru-RU"/>
        </w:rPr>
      </w:pPr>
    </w:p>
    <w:p w:rsidR="009F59BE" w:rsidRPr="007E7195" w:rsidRDefault="009F59BE" w:rsidP="009F59BE">
      <w:pPr>
        <w:spacing w:line="276" w:lineRule="auto"/>
        <w:jc w:val="center"/>
        <w:rPr>
          <w:rFonts w:asciiTheme="minorHAnsi" w:hAnsiTheme="minorHAnsi"/>
          <w:sz w:val="28"/>
          <w:szCs w:val="24"/>
          <w:lang w:val="ru-RU"/>
        </w:rPr>
      </w:pPr>
      <w:r w:rsidRPr="007E7195">
        <w:rPr>
          <w:sz w:val="24"/>
          <w:lang w:val="ru-RU"/>
        </w:rPr>
        <w:t>Рисунок 5.1 – Время окончания задачи как распределение вероятности</w:t>
      </w:r>
    </w:p>
    <w:p w:rsidR="009F59BE" w:rsidRDefault="009F59BE" w:rsidP="009F59BE">
      <w:pPr>
        <w:spacing w:line="276" w:lineRule="auto"/>
        <w:ind w:firstLine="567"/>
        <w:jc w:val="both"/>
        <w:rPr>
          <w:rFonts w:asciiTheme="minorHAnsi" w:hAnsiTheme="minorHAnsi"/>
          <w:sz w:val="24"/>
          <w:szCs w:val="24"/>
          <w:lang w:val="ru-RU"/>
        </w:rPr>
      </w:pPr>
    </w:p>
    <w:p w:rsidR="009F59BE" w:rsidRPr="007E7195" w:rsidRDefault="009F59BE" w:rsidP="009F59BE">
      <w:pPr>
        <w:spacing w:line="276" w:lineRule="auto"/>
        <w:ind w:firstLine="567"/>
        <w:jc w:val="both"/>
        <w:rPr>
          <w:rFonts w:asciiTheme="minorHAnsi" w:hAnsiTheme="minorHAnsi"/>
          <w:sz w:val="24"/>
          <w:szCs w:val="24"/>
          <w:lang w:val="ru-RU"/>
        </w:rPr>
      </w:pPr>
      <w:r w:rsidRPr="007E7195">
        <w:rPr>
          <w:rFonts w:asciiTheme="minorHAnsi" w:hAnsiTheme="minorHAnsi"/>
          <w:sz w:val="24"/>
          <w:szCs w:val="24"/>
          <w:lang w:val="ru-RU"/>
        </w:rPr>
        <w:t xml:space="preserve">Таким образом, почти каждая задачи содержит дополнительный запас прочности, превышающий </w:t>
      </w:r>
      <w:r>
        <w:rPr>
          <w:rFonts w:asciiTheme="minorHAnsi" w:hAnsiTheme="minorHAnsi"/>
          <w:sz w:val="24"/>
          <w:szCs w:val="24"/>
          <w:lang w:val="ru-RU"/>
        </w:rPr>
        <w:t>реальное</w:t>
      </w:r>
      <w:r w:rsidRPr="007E7195">
        <w:rPr>
          <w:rFonts w:asciiTheme="minorHAnsi" w:hAnsiTheme="minorHAnsi"/>
          <w:sz w:val="24"/>
          <w:szCs w:val="24"/>
          <w:lang w:val="ru-RU"/>
        </w:rPr>
        <w:t xml:space="preserve"> ожидаемое время завершения данной работы.</w:t>
      </w:r>
    </w:p>
    <w:p w:rsidR="009F59BE"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Преимущества:</w:t>
      </w:r>
      <w:r>
        <w:rPr>
          <w:rFonts w:asciiTheme="minorHAnsi" w:hAnsiTheme="minorHAnsi"/>
          <w:sz w:val="24"/>
          <w:szCs w:val="24"/>
          <w:lang w:val="ru-RU"/>
        </w:rPr>
        <w:t xml:space="preserve"> </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При наличии </w:t>
      </w:r>
      <w:r>
        <w:rPr>
          <w:rFonts w:asciiTheme="minorHAnsi" w:hAnsiTheme="minorHAnsi"/>
          <w:sz w:val="24"/>
          <w:szCs w:val="24"/>
          <w:lang w:val="ru-RU"/>
        </w:rPr>
        <w:t xml:space="preserve">соответствующих </w:t>
      </w:r>
      <w:r w:rsidRPr="00313C02">
        <w:rPr>
          <w:rFonts w:asciiTheme="minorHAnsi" w:hAnsiTheme="minorHAnsi"/>
          <w:sz w:val="24"/>
          <w:szCs w:val="24"/>
          <w:lang w:val="ru-RU"/>
        </w:rPr>
        <w:t xml:space="preserve">ресурсов, </w:t>
      </w:r>
      <w:r>
        <w:rPr>
          <w:rFonts w:asciiTheme="minorHAnsi" w:hAnsiTheme="minorHAnsi"/>
          <w:sz w:val="24"/>
          <w:szCs w:val="24"/>
          <w:lang w:val="ru-RU"/>
        </w:rPr>
        <w:t xml:space="preserve">можно </w:t>
      </w:r>
      <w:r w:rsidRPr="00313C02">
        <w:rPr>
          <w:rFonts w:asciiTheme="minorHAnsi" w:hAnsiTheme="minorHAnsi"/>
          <w:sz w:val="24"/>
          <w:szCs w:val="24"/>
          <w:lang w:val="ru-RU"/>
        </w:rPr>
        <w:t xml:space="preserve">точно </w:t>
      </w:r>
      <w:r>
        <w:rPr>
          <w:rFonts w:asciiTheme="minorHAnsi" w:hAnsiTheme="minorHAnsi"/>
          <w:sz w:val="24"/>
          <w:szCs w:val="24"/>
          <w:lang w:val="ru-RU"/>
        </w:rPr>
        <w:t>определить</w:t>
      </w:r>
      <w:r w:rsidRPr="00313C02">
        <w:rPr>
          <w:rFonts w:asciiTheme="minorHAnsi" w:hAnsiTheme="minorHAnsi"/>
          <w:sz w:val="24"/>
          <w:szCs w:val="24"/>
          <w:lang w:val="ru-RU"/>
        </w:rPr>
        <w:t xml:space="preserve">, </w:t>
      </w:r>
      <w:r>
        <w:rPr>
          <w:rFonts w:asciiTheme="minorHAnsi" w:hAnsiTheme="minorHAnsi"/>
          <w:sz w:val="24"/>
          <w:szCs w:val="24"/>
          <w:lang w:val="ru-RU"/>
        </w:rPr>
        <w:t xml:space="preserve">какие резервы </w:t>
      </w:r>
      <w:r w:rsidRPr="00313C02">
        <w:rPr>
          <w:rFonts w:asciiTheme="minorHAnsi" w:hAnsiTheme="minorHAnsi"/>
          <w:sz w:val="24"/>
          <w:szCs w:val="24"/>
          <w:lang w:val="ru-RU"/>
        </w:rPr>
        <w:t>доступ</w:t>
      </w:r>
      <w:r>
        <w:rPr>
          <w:rFonts w:asciiTheme="minorHAnsi" w:hAnsiTheme="minorHAnsi"/>
          <w:sz w:val="24"/>
          <w:szCs w:val="24"/>
          <w:lang w:val="ru-RU"/>
        </w:rPr>
        <w:t>ны</w:t>
      </w:r>
      <w:r w:rsidRPr="00313C02">
        <w:rPr>
          <w:rFonts w:asciiTheme="minorHAnsi" w:hAnsiTheme="minorHAnsi"/>
          <w:sz w:val="24"/>
          <w:szCs w:val="24"/>
          <w:lang w:val="ru-RU"/>
        </w:rPr>
        <w:t xml:space="preserve"> для </w:t>
      </w:r>
      <w:r>
        <w:rPr>
          <w:rFonts w:asciiTheme="minorHAnsi" w:hAnsiTheme="minorHAnsi"/>
          <w:sz w:val="24"/>
          <w:szCs w:val="24"/>
          <w:lang w:val="ru-RU"/>
        </w:rPr>
        <w:t>каждого этапа</w:t>
      </w:r>
      <w:r w:rsidRPr="00313C02">
        <w:rPr>
          <w:rFonts w:asciiTheme="minorHAnsi" w:hAnsiTheme="minorHAnsi"/>
          <w:sz w:val="24"/>
          <w:szCs w:val="24"/>
          <w:lang w:val="ru-RU"/>
        </w:rPr>
        <w:t xml:space="preserve"> проекта, </w:t>
      </w:r>
      <w:r>
        <w:rPr>
          <w:rFonts w:asciiTheme="minorHAnsi" w:hAnsiTheme="minorHAnsi"/>
          <w:sz w:val="24"/>
          <w:szCs w:val="24"/>
          <w:lang w:val="ru-RU"/>
        </w:rPr>
        <w:t>таким образом</w:t>
      </w:r>
      <w:r w:rsidRPr="00313C02">
        <w:rPr>
          <w:rFonts w:asciiTheme="minorHAnsi" w:hAnsiTheme="minorHAnsi"/>
          <w:sz w:val="24"/>
          <w:szCs w:val="24"/>
          <w:lang w:val="ru-RU"/>
        </w:rPr>
        <w:t xml:space="preserve"> совместная работа над задачами упрощается.</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Недостатки:</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Поскольку на каждый этап проекта отводятся дополнительные </w:t>
      </w:r>
      <w:r>
        <w:rPr>
          <w:rFonts w:asciiTheme="minorHAnsi" w:hAnsiTheme="minorHAnsi"/>
          <w:sz w:val="24"/>
          <w:szCs w:val="24"/>
          <w:lang w:val="ru-RU"/>
        </w:rPr>
        <w:t>резерв</w:t>
      </w:r>
      <w:r w:rsidRPr="00313C02">
        <w:rPr>
          <w:rFonts w:asciiTheme="minorHAnsi" w:hAnsiTheme="minorHAnsi"/>
          <w:sz w:val="24"/>
          <w:szCs w:val="24"/>
          <w:lang w:val="ru-RU"/>
        </w:rPr>
        <w:t>ы времени, критический путь не очень хорошо работает для небольших проектов с быстрым оборотом.</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0"/>
          <w:numId w:val="38"/>
        </w:numPr>
        <w:spacing w:line="276" w:lineRule="auto"/>
        <w:contextualSpacing/>
        <w:jc w:val="both"/>
        <w:outlineLvl w:val="1"/>
        <w:rPr>
          <w:rFonts w:asciiTheme="minorHAnsi" w:hAnsiTheme="minorHAnsi"/>
          <w:b/>
          <w:sz w:val="28"/>
          <w:lang w:val="ru-RU" w:eastAsia="en-US"/>
        </w:rPr>
      </w:pPr>
      <w:bookmarkStart w:id="23" w:name="_Toc495912143"/>
      <w:bookmarkStart w:id="24" w:name="_Toc495933619"/>
      <w:r w:rsidRPr="003D5BFE">
        <w:rPr>
          <w:rFonts w:asciiTheme="minorHAnsi" w:hAnsiTheme="minorHAnsi"/>
          <w:b/>
          <w:sz w:val="28"/>
          <w:lang w:val="ru-RU" w:eastAsia="en-US"/>
        </w:rPr>
        <w:t>Гибкие методологии</w:t>
      </w:r>
      <w:bookmarkEnd w:id="23"/>
      <w:bookmarkEnd w:id="24"/>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Гибкие методологии являются самыми популярными методологиями управления проектами. Рассмотрим некоторые из них.</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25" w:name="_Toc495912144"/>
      <w:bookmarkStart w:id="26" w:name="_Toc495933620"/>
      <w:r w:rsidRPr="003D5BFE">
        <w:rPr>
          <w:rFonts w:asciiTheme="minorHAnsi" w:hAnsiTheme="minorHAnsi"/>
          <w:b/>
          <w:sz w:val="28"/>
          <w:lang w:val="ru-RU" w:eastAsia="en-US"/>
        </w:rPr>
        <w:lastRenderedPageBreak/>
        <w:t xml:space="preserve">Методология </w:t>
      </w:r>
      <w:proofErr w:type="spellStart"/>
      <w:r w:rsidRPr="003D5BFE">
        <w:rPr>
          <w:rFonts w:asciiTheme="minorHAnsi" w:hAnsiTheme="minorHAnsi"/>
          <w:b/>
          <w:sz w:val="28"/>
          <w:lang w:val="ru-RU" w:eastAsia="en-US"/>
        </w:rPr>
        <w:t>Agile</w:t>
      </w:r>
      <w:bookmarkEnd w:id="25"/>
      <w:bookmarkEnd w:id="26"/>
      <w:proofErr w:type="spellEnd"/>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Гибкий итеративно-инкрементальный подход к управлению проектами и продуктами, ориентированный на динамическое формирование требований и обеспечение их реализации в результате постоянного взаимодействия внутри самоорганизующихся рабочих групп, состоящих из специалистов различного профиля. Согласно данному подходу, проект разбивается не на последовательные фазы, а на маленькие </w:t>
      </w:r>
      <w:proofErr w:type="spellStart"/>
      <w:r w:rsidRPr="00313C02">
        <w:rPr>
          <w:rFonts w:asciiTheme="minorHAnsi" w:hAnsiTheme="minorHAnsi"/>
          <w:sz w:val="24"/>
          <w:szCs w:val="24"/>
          <w:lang w:val="ru-RU"/>
        </w:rPr>
        <w:t>подпроекты</w:t>
      </w:r>
      <w:proofErr w:type="spellEnd"/>
      <w:r w:rsidRPr="00313C02">
        <w:rPr>
          <w:rFonts w:asciiTheme="minorHAnsi" w:hAnsiTheme="minorHAnsi"/>
          <w:sz w:val="24"/>
          <w:szCs w:val="24"/>
          <w:lang w:val="ru-RU"/>
        </w:rPr>
        <w:t>, которые затем «собираются» в готовый продукт.</w:t>
      </w:r>
    </w:p>
    <w:p w:rsidR="009F59BE" w:rsidRDefault="009F59BE" w:rsidP="009F59BE">
      <w:pPr>
        <w:spacing w:line="276" w:lineRule="auto"/>
        <w:ind w:firstLine="567"/>
        <w:jc w:val="both"/>
        <w:rPr>
          <w:rFonts w:asciiTheme="minorHAnsi" w:hAnsiTheme="minorHAnsi"/>
          <w:sz w:val="24"/>
          <w:szCs w:val="24"/>
          <w:lang w:val="ru-RU"/>
        </w:rPr>
      </w:pP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w:t>
      </w:r>
      <w:r>
        <w:rPr>
          <w:rFonts w:asciiTheme="minorHAnsi" w:hAnsiTheme="minorHAnsi"/>
          <w:sz w:val="24"/>
          <w:szCs w:val="24"/>
          <w:lang w:val="ru-RU"/>
        </w:rPr>
        <w:t>обладает</w:t>
      </w:r>
      <w:r w:rsidRPr="00313C02">
        <w:rPr>
          <w:rFonts w:asciiTheme="minorHAnsi" w:hAnsiTheme="minorHAnsi"/>
          <w:sz w:val="24"/>
          <w:szCs w:val="24"/>
          <w:lang w:val="ru-RU"/>
        </w:rPr>
        <w:t xml:space="preserve"> гибкость</w:t>
      </w:r>
      <w:r>
        <w:rPr>
          <w:rFonts w:asciiTheme="minorHAnsi" w:hAnsiTheme="minorHAnsi"/>
          <w:sz w:val="24"/>
          <w:szCs w:val="24"/>
          <w:lang w:val="ru-RU"/>
        </w:rPr>
        <w:t>ю</w:t>
      </w:r>
      <w:r w:rsidRPr="00313C02">
        <w:rPr>
          <w:rFonts w:asciiTheme="minorHAnsi" w:hAnsiTheme="minorHAnsi"/>
          <w:sz w:val="24"/>
          <w:szCs w:val="24"/>
          <w:lang w:val="ru-RU"/>
        </w:rPr>
        <w:t xml:space="preserve"> и адаптивность</w:t>
      </w:r>
      <w:r>
        <w:rPr>
          <w:rFonts w:asciiTheme="minorHAnsi" w:hAnsiTheme="minorHAnsi"/>
          <w:sz w:val="24"/>
          <w:szCs w:val="24"/>
          <w:lang w:val="ru-RU"/>
        </w:rPr>
        <w:t>ю</w:t>
      </w:r>
      <w:r w:rsidRPr="00313C02">
        <w:rPr>
          <w:rFonts w:asciiTheme="minorHAnsi" w:hAnsiTheme="minorHAnsi"/>
          <w:sz w:val="24"/>
          <w:szCs w:val="24"/>
          <w:lang w:val="ru-RU"/>
        </w:rPr>
        <w:t>. Он</w:t>
      </w:r>
      <w:r>
        <w:rPr>
          <w:rFonts w:asciiTheme="minorHAnsi" w:hAnsiTheme="minorHAnsi"/>
          <w:sz w:val="24"/>
          <w:szCs w:val="24"/>
          <w:lang w:val="ru-RU"/>
        </w:rPr>
        <w:t>а</w:t>
      </w:r>
      <w:r w:rsidRPr="00313C02">
        <w:rPr>
          <w:rFonts w:asciiTheme="minorHAnsi" w:hAnsiTheme="minorHAnsi"/>
          <w:sz w:val="24"/>
          <w:szCs w:val="24"/>
          <w:lang w:val="ru-RU"/>
        </w:rPr>
        <w:t xml:space="preserve"> может подстроиться под практически любые условия и процессы организации. Именно это обуславливает его нынешнюю популярность и то, сколько систем для различных областей было создано на его основе.</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Default="009F59BE" w:rsidP="009F59BE">
      <w:pPr>
        <w:spacing w:line="276" w:lineRule="auto"/>
        <w:jc w:val="center"/>
        <w:rPr>
          <w:rFonts w:asciiTheme="minorHAnsi" w:hAnsiTheme="minorHAnsi"/>
          <w:sz w:val="24"/>
          <w:szCs w:val="24"/>
          <w:lang w:val="ru-RU"/>
        </w:rPr>
      </w:pPr>
      <w:r w:rsidRPr="00017314">
        <w:rPr>
          <w:rFonts w:asciiTheme="minorHAnsi" w:hAnsiTheme="minorHAnsi"/>
          <w:noProof/>
          <w:sz w:val="24"/>
          <w:szCs w:val="24"/>
          <w:lang w:val="ru-RU" w:eastAsia="ru-RU"/>
        </w:rPr>
        <w:drawing>
          <wp:inline distT="0" distB="0" distL="0" distR="0" wp14:anchorId="421587D8" wp14:editId="4F095152">
            <wp:extent cx="5620534" cy="2324424"/>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20534" cy="2324424"/>
                    </a:xfrm>
                    <a:prstGeom prst="rect">
                      <a:avLst/>
                    </a:prstGeom>
                  </pic:spPr>
                </pic:pic>
              </a:graphicData>
            </a:graphic>
          </wp:inline>
        </w:drawing>
      </w:r>
    </w:p>
    <w:p w:rsidR="009F59BE" w:rsidRPr="00695AAD" w:rsidRDefault="009F59BE" w:rsidP="009F59BE">
      <w:pPr>
        <w:spacing w:line="276" w:lineRule="auto"/>
        <w:jc w:val="center"/>
        <w:rPr>
          <w:rFonts w:asciiTheme="minorHAnsi" w:hAnsiTheme="minorHAnsi"/>
          <w:sz w:val="24"/>
          <w:szCs w:val="24"/>
          <w:lang w:val="ru-RU"/>
        </w:rPr>
      </w:pPr>
      <w:r>
        <w:rPr>
          <w:rFonts w:asciiTheme="minorHAnsi" w:hAnsiTheme="minorHAnsi"/>
          <w:sz w:val="24"/>
          <w:szCs w:val="24"/>
          <w:lang w:val="ru-RU"/>
        </w:rPr>
        <w:t xml:space="preserve">Рисунок 5.2 – Схема методологии </w:t>
      </w:r>
      <w:r>
        <w:rPr>
          <w:rFonts w:asciiTheme="minorHAnsi" w:hAnsiTheme="minorHAnsi"/>
          <w:sz w:val="24"/>
          <w:szCs w:val="24"/>
          <w:lang w:val="en-US"/>
        </w:rPr>
        <w:t>Agile</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Преимущества:</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учитываются изменения;</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конечная цель может быть неизвестна;</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быстрое, качественное завершение;</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тесная связь с командой;</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учитываются мнения клиентов;</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непрерывное улучшение.</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Недостатки:</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Трудно установить фиксированную дату завершения, </w:t>
      </w:r>
      <w:r>
        <w:rPr>
          <w:rFonts w:asciiTheme="minorHAnsi" w:hAnsiTheme="minorHAnsi"/>
          <w:sz w:val="24"/>
          <w:szCs w:val="24"/>
          <w:lang w:val="ru-RU"/>
        </w:rPr>
        <w:t xml:space="preserve">кроме того, </w:t>
      </w:r>
      <w:r w:rsidRPr="00313C02">
        <w:rPr>
          <w:rFonts w:asciiTheme="minorHAnsi" w:hAnsiTheme="minorHAnsi"/>
          <w:sz w:val="24"/>
          <w:szCs w:val="24"/>
          <w:lang w:val="ru-RU"/>
        </w:rPr>
        <w:t xml:space="preserve">конечный продукт может сильно отличаться от </w:t>
      </w:r>
      <w:r>
        <w:rPr>
          <w:rFonts w:asciiTheme="minorHAnsi" w:hAnsiTheme="minorHAnsi"/>
          <w:sz w:val="24"/>
          <w:szCs w:val="24"/>
          <w:lang w:val="ru-RU"/>
        </w:rPr>
        <w:t>задан</w:t>
      </w:r>
      <w:r w:rsidRPr="00313C02">
        <w:rPr>
          <w:rFonts w:asciiTheme="minorHAnsi" w:hAnsiTheme="minorHAnsi"/>
          <w:sz w:val="24"/>
          <w:szCs w:val="24"/>
          <w:lang w:val="ru-RU"/>
        </w:rPr>
        <w:t>ного.</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7E7195" w:rsidRDefault="009F59BE" w:rsidP="009F59BE">
      <w:pPr>
        <w:spacing w:line="276" w:lineRule="auto"/>
        <w:ind w:firstLine="567"/>
        <w:jc w:val="both"/>
        <w:rPr>
          <w:rFonts w:asciiTheme="minorHAnsi" w:hAnsiTheme="minorHAnsi"/>
          <w:b/>
          <w:i/>
          <w:sz w:val="24"/>
          <w:szCs w:val="24"/>
          <w:lang w:val="ru-RU"/>
        </w:rPr>
      </w:pPr>
      <w:r w:rsidRPr="007E7195">
        <w:rPr>
          <w:rFonts w:asciiTheme="minorHAnsi" w:hAnsiTheme="minorHAnsi"/>
          <w:b/>
          <w:i/>
          <w:sz w:val="24"/>
          <w:szCs w:val="24"/>
          <w:lang w:val="ru-RU"/>
        </w:rPr>
        <w:t xml:space="preserve">Этапы </w:t>
      </w:r>
      <w:proofErr w:type="spellStart"/>
      <w:r w:rsidRPr="007E7195">
        <w:rPr>
          <w:rFonts w:asciiTheme="minorHAnsi" w:hAnsiTheme="minorHAnsi"/>
          <w:b/>
          <w:i/>
          <w:sz w:val="24"/>
          <w:szCs w:val="24"/>
          <w:lang w:val="ru-RU"/>
        </w:rPr>
        <w:t>Agile</w:t>
      </w:r>
      <w:proofErr w:type="spellEnd"/>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Важно отметить, что эти этапы не</w:t>
      </w:r>
      <w:r>
        <w:rPr>
          <w:rFonts w:asciiTheme="minorHAnsi" w:hAnsiTheme="minorHAnsi"/>
          <w:sz w:val="24"/>
          <w:szCs w:val="24"/>
          <w:lang w:val="ru-RU"/>
        </w:rPr>
        <w:t xml:space="preserve"> обязательно</w:t>
      </w:r>
      <w:r w:rsidRPr="00313C02">
        <w:rPr>
          <w:rFonts w:asciiTheme="minorHAnsi" w:hAnsiTheme="minorHAnsi"/>
          <w:sz w:val="24"/>
          <w:szCs w:val="24"/>
          <w:lang w:val="ru-RU"/>
        </w:rPr>
        <w:t xml:space="preserve"> должны </w:t>
      </w:r>
      <w:r>
        <w:rPr>
          <w:rFonts w:asciiTheme="minorHAnsi" w:hAnsiTheme="minorHAnsi"/>
          <w:sz w:val="24"/>
          <w:szCs w:val="24"/>
          <w:lang w:val="ru-RU"/>
        </w:rPr>
        <w:t>выполняться</w:t>
      </w:r>
      <w:r w:rsidRPr="00313C02">
        <w:rPr>
          <w:rFonts w:asciiTheme="minorHAnsi" w:hAnsiTheme="minorHAnsi"/>
          <w:sz w:val="24"/>
          <w:szCs w:val="24"/>
          <w:lang w:val="ru-RU"/>
        </w:rPr>
        <w:t xml:space="preserve"> последовательно; они гибкие и всегда совершенствуются. Многие из этих этапов происходят параллельно.</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lastRenderedPageBreak/>
        <w:t>1. Планирование</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2. Анализ требований</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3. Разработка</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4. Внедрение и реализация</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5. Тестирование</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6. Мониторинг и завершение</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46580" w:rsidRDefault="009F59BE" w:rsidP="009F59BE">
      <w:pPr>
        <w:spacing w:line="276" w:lineRule="auto"/>
        <w:ind w:firstLine="567"/>
        <w:jc w:val="both"/>
        <w:rPr>
          <w:rFonts w:asciiTheme="minorHAnsi" w:hAnsiTheme="minorHAnsi"/>
          <w:b/>
          <w:i/>
          <w:sz w:val="24"/>
          <w:szCs w:val="24"/>
          <w:lang w:val="ru-RU"/>
        </w:rPr>
      </w:pPr>
      <w:r w:rsidRPr="00346580">
        <w:rPr>
          <w:rFonts w:asciiTheme="minorHAnsi" w:hAnsiTheme="minorHAnsi"/>
          <w:b/>
          <w:i/>
          <w:sz w:val="24"/>
          <w:szCs w:val="24"/>
          <w:lang w:val="ru-RU"/>
        </w:rPr>
        <w:t xml:space="preserve">Как оценить бюджет в </w:t>
      </w:r>
      <w:proofErr w:type="spellStart"/>
      <w:r w:rsidRPr="00346580">
        <w:rPr>
          <w:rFonts w:asciiTheme="minorHAnsi" w:hAnsiTheme="minorHAnsi"/>
          <w:b/>
          <w:i/>
          <w:sz w:val="24"/>
          <w:szCs w:val="24"/>
          <w:lang w:val="ru-RU"/>
        </w:rPr>
        <w:t>Agile</w:t>
      </w:r>
      <w:proofErr w:type="spellEnd"/>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Без углубленного планирования, многие руководители проектов не уверены в том, как рассчитать стоимость и бюджет проекта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Оценка стоимости до начала проекта всегда может быть сложной, независимо от используемой методологии проекта. Однако в проекте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можно связать время, затрачиваемое проектом с его общей стоимостью.</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Во-первых, создается график выполнения задач, который используется для прогнозирования количества этапов и срока окончания проекта. Затем подсчитывается: сколько будет стоить команда, исходя из их почасовых ставок. Ставка каждого человека умножается на количество рабочих часов в неделю, затем умножается на количество недель в этапе. Оценив первоначальный бюджет для команды, можно добавить любые други</w:t>
      </w:r>
      <w:r>
        <w:rPr>
          <w:rFonts w:asciiTheme="minorHAnsi" w:hAnsiTheme="minorHAnsi"/>
          <w:sz w:val="24"/>
          <w:szCs w:val="24"/>
          <w:lang w:val="ru-RU"/>
        </w:rPr>
        <w:t>е расходы, такие как затраты на</w:t>
      </w:r>
      <w:r w:rsidRPr="00313C02">
        <w:rPr>
          <w:rFonts w:asciiTheme="minorHAnsi" w:hAnsiTheme="minorHAnsi"/>
          <w:sz w:val="24"/>
          <w:szCs w:val="24"/>
          <w:lang w:val="ru-RU"/>
        </w:rPr>
        <w:t xml:space="preserve"> технологию, командировки или оборудование.</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Можно также разделить пользователей на задачи. Если у вас есть представление о том, сколько часов потребуется для выполнения каждой задачи, вы можете оценить бюджет проекта.</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И, наконец, можно использовать покер-планирование для оценки сложностей, необходимых для достижения целей. Покерное планирование - техника оценки, основанная на достижении договорённости и используемая для оценки сложности предстоящей работы или относительного объёма решаемых задач. Каждый член команды делает оценки, двигая пронумерованные карты лицевой стороной вниз по столу, вместо того, чтобы говорить об этом вслух. Затем карты раскрываются, а оценки обсуждаются со всей командой.</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46580" w:rsidRDefault="009F59BE" w:rsidP="009F59BE">
      <w:pPr>
        <w:spacing w:line="276" w:lineRule="auto"/>
        <w:ind w:firstLine="567"/>
        <w:jc w:val="both"/>
        <w:rPr>
          <w:rFonts w:asciiTheme="minorHAnsi" w:hAnsiTheme="minorHAnsi"/>
          <w:b/>
          <w:i/>
          <w:sz w:val="24"/>
          <w:szCs w:val="24"/>
          <w:lang w:val="ru-RU"/>
        </w:rPr>
      </w:pPr>
      <w:r>
        <w:rPr>
          <w:rFonts w:asciiTheme="minorHAnsi" w:hAnsiTheme="minorHAnsi"/>
          <w:b/>
          <w:i/>
          <w:sz w:val="24"/>
          <w:szCs w:val="24"/>
          <w:lang w:val="ru-RU"/>
        </w:rPr>
        <w:t>С чего начать?</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Простой способ начать работу с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состоит в том, чтобы включать ежедневные постоянные встречи в проект. Ежедневные плановые встречи легко интегрируются в любую другую методологию управления проектом, которая уже используется (даже «Водопад»), и не требуете никакой подготовки или передачи знаний. Встречи происходят на одном и том же месте каждый день около десяти минут, и каждый говорит о том, что разработал накануне, о том, что будет делать сегодня, и о любых препятствиях.</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Если возникло желание полностью переключиться на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необходимо сначала понимать, почему команда и организация хотят пойти на это. Что и почему не работает? Что нужно улучшить? Затем проводится оценка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формируется полное представление о людях, навыках и технологиях.</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lastRenderedPageBreak/>
        <w:t xml:space="preserve">Какой бы подход не был выбран, следует помнить, что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является гибким по своей сути. Существует неправильный или правильный способ начала работы с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Делайте то, что работает для Вас и Вашей команды.</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27" w:name="_Toc495912145"/>
      <w:bookmarkStart w:id="28" w:name="_Toc495933621"/>
      <w:r w:rsidRPr="003D5BFE">
        <w:rPr>
          <w:rFonts w:asciiTheme="minorHAnsi" w:hAnsiTheme="minorHAnsi"/>
          <w:b/>
          <w:sz w:val="28"/>
          <w:lang w:val="ru-RU" w:eastAsia="en-US"/>
        </w:rPr>
        <w:t xml:space="preserve">Методология </w:t>
      </w:r>
      <w:proofErr w:type="spellStart"/>
      <w:r w:rsidRPr="003D5BFE">
        <w:rPr>
          <w:rFonts w:asciiTheme="minorHAnsi" w:hAnsiTheme="minorHAnsi"/>
          <w:b/>
          <w:sz w:val="28"/>
          <w:lang w:val="ru-RU" w:eastAsia="en-US"/>
        </w:rPr>
        <w:t>Scrum</w:t>
      </w:r>
      <w:bookmarkEnd w:id="27"/>
      <w:bookmarkEnd w:id="28"/>
      <w:proofErr w:type="spellEnd"/>
    </w:p>
    <w:p w:rsidR="009F59BE" w:rsidRPr="00313C02" w:rsidRDefault="009F59BE" w:rsidP="009F59BE">
      <w:pPr>
        <w:spacing w:line="276" w:lineRule="auto"/>
        <w:ind w:firstLine="567"/>
        <w:jc w:val="both"/>
        <w:rPr>
          <w:rFonts w:asciiTheme="minorHAnsi" w:hAnsiTheme="minorHAnsi"/>
          <w:sz w:val="24"/>
          <w:szCs w:val="24"/>
          <w:lang w:val="ru-RU"/>
        </w:rPr>
      </w:pP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 это подмножество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и одна из самых популярных платформ для реализации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Это итеративная модель разработки, используемая для управления сложным программным обеспечением и разработкой продукта. Итерации с фиксированной длиной, называемые спринтами продолжительностью от одной до двух недель, позволяют команде отправлять программное обеспечение в обычное время. В конце каждого спринта участники и члены команды собираются для планирования последующих шагов.</w:t>
      </w:r>
    </w:p>
    <w:p w:rsidR="009F59BE" w:rsidRPr="00313C02" w:rsidRDefault="009F59BE" w:rsidP="009F59BE">
      <w:pPr>
        <w:spacing w:line="276" w:lineRule="auto"/>
        <w:ind w:firstLine="567"/>
        <w:jc w:val="both"/>
        <w:rPr>
          <w:rFonts w:asciiTheme="minorHAnsi" w:hAnsiTheme="minorHAnsi"/>
          <w:sz w:val="24"/>
          <w:szCs w:val="24"/>
          <w:lang w:val="ru-RU"/>
        </w:rPr>
      </w:pP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следует набору ролей, обязанностей и встреч, которые никогда не меняются. Например,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призывает к четырем процедурам, которые обеспечивают структуру для каждого спринта: планирование спринта, ежедневное обсуждение, демонстрация спринта и ретроспектива спринта. Во время каждого спринта команда будет использовать средства визуализации, такие как панели задач или графики выполнения задач, чтобы показать ход выполнения и получить мнение.</w:t>
      </w:r>
    </w:p>
    <w:p w:rsidR="009F59BE" w:rsidRDefault="009F59BE" w:rsidP="009F59BE">
      <w:pPr>
        <w:spacing w:line="276" w:lineRule="auto"/>
        <w:ind w:firstLine="567"/>
        <w:jc w:val="both"/>
        <w:rPr>
          <w:rFonts w:asciiTheme="minorHAnsi" w:hAnsiTheme="minorHAnsi"/>
          <w:sz w:val="24"/>
          <w:szCs w:val="24"/>
          <w:lang w:val="ru-RU"/>
        </w:rPr>
      </w:pP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является адаптивной методологией, требующей вдумчивого применения.</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Default="009F59BE" w:rsidP="009F59BE">
      <w:pPr>
        <w:spacing w:line="276" w:lineRule="auto"/>
        <w:jc w:val="center"/>
        <w:rPr>
          <w:rFonts w:asciiTheme="minorHAnsi" w:hAnsiTheme="minorHAnsi"/>
          <w:sz w:val="24"/>
          <w:szCs w:val="24"/>
          <w:lang w:val="ru-RU"/>
        </w:rPr>
      </w:pPr>
      <w:r w:rsidRPr="00017314">
        <w:rPr>
          <w:rFonts w:asciiTheme="minorHAnsi" w:hAnsiTheme="minorHAnsi"/>
          <w:noProof/>
          <w:sz w:val="24"/>
          <w:szCs w:val="24"/>
          <w:lang w:val="ru-RU" w:eastAsia="ru-RU"/>
        </w:rPr>
        <w:drawing>
          <wp:inline distT="0" distB="0" distL="0" distR="0" wp14:anchorId="33818730" wp14:editId="0B2C1275">
            <wp:extent cx="5715798" cy="1991003"/>
            <wp:effectExtent l="0" t="0" r="0"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798" cy="1991003"/>
                    </a:xfrm>
                    <a:prstGeom prst="rect">
                      <a:avLst/>
                    </a:prstGeom>
                  </pic:spPr>
                </pic:pic>
              </a:graphicData>
            </a:graphic>
          </wp:inline>
        </w:drawing>
      </w:r>
    </w:p>
    <w:p w:rsidR="009F59BE" w:rsidRPr="00633491" w:rsidRDefault="009F59BE" w:rsidP="009F59BE">
      <w:pPr>
        <w:spacing w:line="276" w:lineRule="auto"/>
        <w:jc w:val="center"/>
        <w:rPr>
          <w:rFonts w:asciiTheme="minorHAnsi" w:hAnsiTheme="minorHAnsi"/>
          <w:sz w:val="24"/>
          <w:szCs w:val="24"/>
          <w:lang w:val="ru-RU"/>
        </w:rPr>
      </w:pPr>
      <w:r>
        <w:rPr>
          <w:rFonts w:asciiTheme="minorHAnsi" w:hAnsiTheme="minorHAnsi"/>
          <w:sz w:val="24"/>
          <w:szCs w:val="24"/>
          <w:lang w:val="ru-RU"/>
        </w:rPr>
        <w:t xml:space="preserve">Рисунок 5. – Схема методологии </w:t>
      </w:r>
      <w:r>
        <w:rPr>
          <w:rFonts w:asciiTheme="minorHAnsi" w:hAnsiTheme="minorHAnsi"/>
          <w:sz w:val="24"/>
          <w:szCs w:val="24"/>
          <w:lang w:val="en-US"/>
        </w:rPr>
        <w:t>Scrum</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Преимущества:</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прозрачность и видимость проекта;</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постоянный контроль за ходом работ;</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возможность вносить изменения;</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существенная экономия средств.</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Хотя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предлагает некоторые конкретные преимущества, он также имеет некоторые недостатки.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требует наличия богатого опыта и приверженности команды и проектов может быть подвержен риску неконтролируемого изменения объема работ.</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lastRenderedPageBreak/>
        <w:t>Недостатки: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неконтролируемого изменения объема работ;</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требует наличия опыта и компетенции команды;</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некомпетентный руководитель может испортить все;</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некорректно поставленные задачи могут привести к неточностям.</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46580" w:rsidRDefault="009F59BE" w:rsidP="009F59BE">
      <w:pPr>
        <w:spacing w:line="276" w:lineRule="auto"/>
        <w:ind w:firstLine="567"/>
        <w:jc w:val="both"/>
        <w:rPr>
          <w:rFonts w:asciiTheme="minorHAnsi" w:hAnsiTheme="minorHAnsi"/>
          <w:b/>
          <w:i/>
          <w:sz w:val="24"/>
          <w:szCs w:val="24"/>
          <w:lang w:val="ru-RU"/>
        </w:rPr>
      </w:pPr>
      <w:r w:rsidRPr="00346580">
        <w:rPr>
          <w:rFonts w:asciiTheme="minorHAnsi" w:hAnsiTheme="minorHAnsi"/>
          <w:b/>
          <w:i/>
          <w:sz w:val="24"/>
          <w:szCs w:val="24"/>
          <w:lang w:val="ru-RU"/>
        </w:rPr>
        <w:t xml:space="preserve">Роли в </w:t>
      </w:r>
      <w:proofErr w:type="spellStart"/>
      <w:r w:rsidRPr="00346580">
        <w:rPr>
          <w:rFonts w:asciiTheme="minorHAnsi" w:hAnsiTheme="minorHAnsi"/>
          <w:b/>
          <w:i/>
          <w:sz w:val="24"/>
          <w:szCs w:val="24"/>
          <w:lang w:val="ru-RU"/>
        </w:rPr>
        <w:t>Scrum</w:t>
      </w:r>
      <w:proofErr w:type="spellEnd"/>
      <w:r w:rsidRPr="00346580">
        <w:rPr>
          <w:rFonts w:asciiTheme="minorHAnsi" w:hAnsiTheme="minorHAnsi"/>
          <w:b/>
          <w:i/>
          <w:sz w:val="24"/>
          <w:szCs w:val="24"/>
          <w:lang w:val="ru-RU"/>
        </w:rPr>
        <w:t>-процессе</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В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есть три роли:</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1. Потребители</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2.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-мастер (координатор)</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3. Команда </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46580" w:rsidRDefault="009F59BE" w:rsidP="009F59BE">
      <w:pPr>
        <w:spacing w:line="276" w:lineRule="auto"/>
        <w:ind w:firstLine="567"/>
        <w:jc w:val="both"/>
        <w:rPr>
          <w:rFonts w:asciiTheme="minorHAnsi" w:hAnsiTheme="minorHAnsi"/>
          <w:b/>
          <w:i/>
          <w:sz w:val="24"/>
          <w:szCs w:val="24"/>
          <w:lang w:val="ru-RU"/>
        </w:rPr>
      </w:pPr>
      <w:r w:rsidRPr="00346580">
        <w:rPr>
          <w:rFonts w:asciiTheme="minorHAnsi" w:hAnsiTheme="minorHAnsi"/>
          <w:b/>
          <w:i/>
          <w:sz w:val="24"/>
          <w:szCs w:val="24"/>
          <w:lang w:val="ru-RU"/>
        </w:rPr>
        <w:t xml:space="preserve">Процедуры в </w:t>
      </w:r>
      <w:proofErr w:type="spellStart"/>
      <w:r w:rsidRPr="00346580">
        <w:rPr>
          <w:rFonts w:asciiTheme="minorHAnsi" w:hAnsiTheme="minorHAnsi"/>
          <w:b/>
          <w:i/>
          <w:sz w:val="24"/>
          <w:szCs w:val="24"/>
          <w:lang w:val="ru-RU"/>
        </w:rPr>
        <w:t>Scrum</w:t>
      </w:r>
      <w:proofErr w:type="spellEnd"/>
      <w:r w:rsidRPr="00346580">
        <w:rPr>
          <w:rFonts w:asciiTheme="minorHAnsi" w:hAnsiTheme="minorHAnsi"/>
          <w:b/>
          <w:i/>
          <w:sz w:val="24"/>
          <w:szCs w:val="24"/>
          <w:lang w:val="ru-RU"/>
        </w:rPr>
        <w:t>-процессе</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В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-процессе есть определенный, неизменный набор процедур. Они включают:</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1. Встреча по упорядочиванию сделанного</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2. Планирование спринта</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3. Ежедневные заседания</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4. Подведение итогов спринта</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5. Ретроспектива спринта</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46580" w:rsidRDefault="009F59BE" w:rsidP="009F59BE">
      <w:pPr>
        <w:spacing w:line="276" w:lineRule="auto"/>
        <w:ind w:firstLine="567"/>
        <w:jc w:val="both"/>
        <w:rPr>
          <w:rFonts w:asciiTheme="minorHAnsi" w:hAnsiTheme="minorHAnsi"/>
          <w:b/>
          <w:i/>
          <w:sz w:val="24"/>
          <w:szCs w:val="24"/>
          <w:lang w:val="ru-RU"/>
        </w:rPr>
      </w:pPr>
      <w:r w:rsidRPr="00346580">
        <w:rPr>
          <w:rFonts w:asciiTheme="minorHAnsi" w:hAnsiTheme="minorHAnsi"/>
          <w:b/>
          <w:i/>
          <w:sz w:val="24"/>
          <w:szCs w:val="24"/>
          <w:lang w:val="ru-RU"/>
        </w:rPr>
        <w:t>Инструменты и средства визуализации</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Помимо ролей и процедур, проекты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также включают в себя определенные инструменты и средства визуализации. Например, команда использует панель для визуализации отставания или график выполнения проекта, чтобы показать ход работы. Наиболее распространенными средствами визуализации являются:</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1. Панель</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2. Истории пользователей</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3. График выполнения проекта</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4. Крупномасштабный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w:t>
      </w:r>
      <w:proofErr w:type="spellStart"/>
      <w:r w:rsidRPr="00313C02">
        <w:rPr>
          <w:rFonts w:asciiTheme="minorHAnsi" w:hAnsiTheme="minorHAnsi"/>
          <w:sz w:val="24"/>
          <w:szCs w:val="24"/>
          <w:lang w:val="ru-RU"/>
        </w:rPr>
        <w:t>LeSS</w:t>
      </w:r>
      <w:proofErr w:type="spellEnd"/>
      <w:r w:rsidRPr="00313C02">
        <w:rPr>
          <w:rFonts w:asciiTheme="minorHAnsi" w:hAnsiTheme="minorHAnsi"/>
          <w:sz w:val="24"/>
          <w:szCs w:val="24"/>
          <w:lang w:val="ru-RU"/>
        </w:rPr>
        <w:t>)</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5. Блоки времени</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6. Графики задержек</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Default="009F59BE" w:rsidP="009F59BE">
      <w:pPr>
        <w:spacing w:line="276" w:lineRule="auto"/>
        <w:ind w:firstLine="567"/>
        <w:jc w:val="both"/>
        <w:rPr>
          <w:rFonts w:asciiTheme="minorHAnsi" w:hAnsiTheme="minorHAnsi"/>
          <w:b/>
          <w:i/>
          <w:sz w:val="24"/>
          <w:szCs w:val="24"/>
          <w:lang w:val="ru-RU"/>
        </w:rPr>
      </w:pPr>
      <w:r>
        <w:rPr>
          <w:rFonts w:asciiTheme="minorHAnsi" w:hAnsiTheme="minorHAnsi"/>
          <w:b/>
          <w:i/>
          <w:sz w:val="24"/>
          <w:szCs w:val="24"/>
          <w:lang w:val="ru-RU"/>
        </w:rPr>
        <w:t>С чего начать?</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Работа с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часто означает изменение привычек команды. Им необходимо взять на себя большую ответственность, повысить качество работы и скорость выполнения. Этот уровень обязательств действует как движущая сила, поскольку команды берут на себя обязательства по спринту, они все больше и больше мотивированы, чтобы лучше и быстрее производить качественный продукт.</w:t>
      </w:r>
    </w:p>
    <w:p w:rsidR="009F59BE" w:rsidRPr="00313C02" w:rsidRDefault="009F59BE" w:rsidP="009F59BE">
      <w:pPr>
        <w:widowControl w:val="0"/>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В </w:t>
      </w:r>
      <w:proofErr w:type="spellStart"/>
      <w:r w:rsidRPr="00313C02">
        <w:rPr>
          <w:rFonts w:asciiTheme="minorHAnsi" w:hAnsiTheme="minorHAnsi"/>
          <w:sz w:val="24"/>
          <w:szCs w:val="24"/>
          <w:lang w:val="ru-RU"/>
        </w:rPr>
        <w:t>Scrum</w:t>
      </w:r>
      <w:proofErr w:type="spellEnd"/>
      <w:r w:rsidRPr="00313C02">
        <w:rPr>
          <w:rFonts w:asciiTheme="minorHAnsi" w:hAnsiTheme="minorHAnsi"/>
          <w:sz w:val="24"/>
          <w:szCs w:val="24"/>
          <w:lang w:val="ru-RU"/>
        </w:rPr>
        <w:t xml:space="preserve"> начинают с распределения ролей. В каждом проекте должен быть координатор, потребитель и команда. Необходимо установить: кто должен быть координатором и </w:t>
      </w:r>
      <w:r w:rsidRPr="00313C02">
        <w:rPr>
          <w:rFonts w:asciiTheme="minorHAnsi" w:hAnsiTheme="minorHAnsi"/>
          <w:sz w:val="24"/>
          <w:szCs w:val="24"/>
          <w:lang w:val="ru-RU"/>
        </w:rPr>
        <w:lastRenderedPageBreak/>
        <w:t>потребителем, или если эти роли уже назначены, можно уточнить их функции и обязанности.</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29" w:name="_Toc495912146"/>
      <w:bookmarkStart w:id="30" w:name="_Toc495933622"/>
      <w:r>
        <w:rPr>
          <w:rFonts w:asciiTheme="minorHAnsi" w:hAnsiTheme="minorHAnsi"/>
          <w:b/>
          <w:sz w:val="28"/>
          <w:lang w:val="ru-RU" w:eastAsia="en-US"/>
        </w:rPr>
        <w:t xml:space="preserve">Методология </w:t>
      </w:r>
      <w:proofErr w:type="spellStart"/>
      <w:r w:rsidRPr="003D5BFE">
        <w:rPr>
          <w:rFonts w:asciiTheme="minorHAnsi" w:hAnsiTheme="minorHAnsi"/>
          <w:b/>
          <w:sz w:val="28"/>
          <w:lang w:val="ru-RU" w:eastAsia="en-US"/>
        </w:rPr>
        <w:t>Kanban</w:t>
      </w:r>
      <w:bookmarkEnd w:id="29"/>
      <w:bookmarkEnd w:id="30"/>
      <w:proofErr w:type="spellEnd"/>
    </w:p>
    <w:p w:rsidR="009F59BE" w:rsidRPr="00313C02" w:rsidRDefault="009F59BE" w:rsidP="009F59BE">
      <w:pPr>
        <w:spacing w:line="276" w:lineRule="auto"/>
        <w:ind w:firstLine="567"/>
        <w:jc w:val="both"/>
        <w:rPr>
          <w:rFonts w:asciiTheme="minorHAnsi" w:hAnsiTheme="minorHAnsi"/>
          <w:sz w:val="24"/>
          <w:szCs w:val="24"/>
          <w:lang w:val="ru-RU"/>
        </w:rPr>
      </w:pP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по-японски означает «рекламный щит, вывеска». Это визуальное средство, используемое для реализации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которая показывает, что производить, когда производить и сколько производить. Он поощряет небольшие, инкрементные изменения в текущей системе и не требует определенной настройки или процедуры (это означает, что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может использоваться в дополнение к другим существующим рабочим процессам). </w:t>
      </w:r>
      <w:proofErr w:type="spellStart"/>
      <w:r w:rsidRPr="00313C02">
        <w:rPr>
          <w:rFonts w:asciiTheme="minorHAnsi" w:hAnsiTheme="minorHAnsi"/>
          <w:sz w:val="24"/>
          <w:szCs w:val="24"/>
          <w:lang w:val="ru-RU"/>
        </w:rPr>
        <w:t>Канбан</w:t>
      </w:r>
      <w:proofErr w:type="spellEnd"/>
      <w:r w:rsidRPr="00313C02">
        <w:rPr>
          <w:rFonts w:asciiTheme="minorHAnsi" w:hAnsiTheme="minorHAnsi"/>
          <w:sz w:val="24"/>
          <w:szCs w:val="24"/>
          <w:lang w:val="ru-RU"/>
        </w:rPr>
        <w:t xml:space="preserve"> реализует принцип «точно в срок» и способствует равномерному распределению нагрузки между работниками.</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46580" w:rsidRDefault="009F59BE" w:rsidP="009F59BE">
      <w:pPr>
        <w:spacing w:line="276" w:lineRule="auto"/>
        <w:ind w:firstLine="567"/>
        <w:jc w:val="both"/>
        <w:rPr>
          <w:rFonts w:asciiTheme="minorHAnsi" w:hAnsiTheme="minorHAnsi"/>
          <w:b/>
          <w:i/>
          <w:sz w:val="24"/>
          <w:szCs w:val="24"/>
          <w:lang w:val="ru-RU"/>
        </w:rPr>
      </w:pPr>
      <w:r w:rsidRPr="00346580">
        <w:rPr>
          <w:rFonts w:asciiTheme="minorHAnsi" w:hAnsiTheme="minorHAnsi"/>
          <w:b/>
          <w:i/>
          <w:sz w:val="24"/>
          <w:szCs w:val="24"/>
          <w:lang w:val="ru-RU"/>
        </w:rPr>
        <w:t xml:space="preserve">О панели </w:t>
      </w:r>
      <w:proofErr w:type="spellStart"/>
      <w:r w:rsidRPr="00346580">
        <w:rPr>
          <w:rFonts w:asciiTheme="minorHAnsi" w:hAnsiTheme="minorHAnsi"/>
          <w:b/>
          <w:i/>
          <w:sz w:val="24"/>
          <w:szCs w:val="24"/>
          <w:lang w:val="ru-RU"/>
        </w:rPr>
        <w:t>Kanban</w:t>
      </w:r>
      <w:proofErr w:type="spellEnd"/>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Панель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 это инструмент для реализации методологии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для проектов. Традиционно этот инструмент представляет собой доску с магнитами, пластиковыми фишками или </w:t>
      </w:r>
      <w:proofErr w:type="spellStart"/>
      <w:r w:rsidRPr="00313C02">
        <w:rPr>
          <w:rFonts w:asciiTheme="minorHAnsi" w:hAnsiTheme="minorHAnsi"/>
          <w:sz w:val="24"/>
          <w:szCs w:val="24"/>
          <w:lang w:val="ru-RU"/>
        </w:rPr>
        <w:t>стикерами</w:t>
      </w:r>
      <w:proofErr w:type="spellEnd"/>
      <w:r w:rsidRPr="00313C02">
        <w:rPr>
          <w:rFonts w:asciiTheme="minorHAnsi" w:hAnsiTheme="minorHAnsi"/>
          <w:sz w:val="24"/>
          <w:szCs w:val="24"/>
          <w:lang w:val="ru-RU"/>
        </w:rPr>
        <w:t xml:space="preserve"> для представления рабочих элементов. Однако в последнее время с помощью программных средств для управления проектами создана онлайн-панель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Панель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физическая или онлайн-система, состоит из столбцов или колонок. Панель состоит из трех столбцов: что выполнять, выполняется и выполнено.</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Карточки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w:t>
      </w:r>
      <w:proofErr w:type="spellStart"/>
      <w:r w:rsidRPr="00313C02">
        <w:rPr>
          <w:rFonts w:asciiTheme="minorHAnsi" w:hAnsiTheme="minorHAnsi"/>
          <w:sz w:val="24"/>
          <w:szCs w:val="24"/>
          <w:lang w:val="ru-RU"/>
        </w:rPr>
        <w:t>стикеры</w:t>
      </w:r>
      <w:proofErr w:type="spellEnd"/>
      <w:r w:rsidRPr="00313C02">
        <w:rPr>
          <w:rFonts w:asciiTheme="minorHAnsi" w:hAnsiTheme="minorHAnsi"/>
          <w:sz w:val="24"/>
          <w:szCs w:val="24"/>
          <w:lang w:val="ru-RU"/>
        </w:rPr>
        <w:t>) представляют собой работу, и каждая карточка помещается на доске в полосе, которая представляет статус этой работы. Эти карточки сообщают о состоянии работы наглядно. Можно использовать разные цветные карточки для представления разных деталей. Например, зеленые карточки могут представлять функцию, а оранжевые карты могут представлять собой задачу.</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Наглядность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дает уникальное преимущество при внедрении </w:t>
      </w:r>
      <w:proofErr w:type="spellStart"/>
      <w:r w:rsidRPr="00313C02">
        <w:rPr>
          <w:rFonts w:asciiTheme="minorHAnsi" w:hAnsiTheme="minorHAnsi"/>
          <w:sz w:val="24"/>
          <w:szCs w:val="24"/>
          <w:lang w:val="ru-RU"/>
        </w:rPr>
        <w:t>Agile</w:t>
      </w:r>
      <w:proofErr w:type="spellEnd"/>
      <w:r w:rsidRPr="00313C02">
        <w:rPr>
          <w:rFonts w:asciiTheme="minorHAnsi" w:hAnsiTheme="minorHAnsi"/>
          <w:sz w:val="24"/>
          <w:szCs w:val="24"/>
          <w:lang w:val="ru-RU"/>
        </w:rPr>
        <w:t xml:space="preserve">. Панель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легко изучается и воспринимается, улучшается поток работы и сокращается время работы.</w:t>
      </w:r>
    </w:p>
    <w:p w:rsidR="009F59BE" w:rsidRDefault="009F59BE" w:rsidP="009F59BE">
      <w:pPr>
        <w:spacing w:line="276" w:lineRule="auto"/>
        <w:ind w:firstLine="567"/>
        <w:jc w:val="both"/>
        <w:rPr>
          <w:rFonts w:asciiTheme="minorHAnsi" w:hAnsiTheme="minorHAnsi"/>
          <w:sz w:val="24"/>
          <w:szCs w:val="24"/>
          <w:lang w:val="ru-RU"/>
        </w:rPr>
      </w:pPr>
    </w:p>
    <w:p w:rsidR="009F59BE" w:rsidRDefault="009F59BE" w:rsidP="009F59BE">
      <w:pPr>
        <w:keepNext/>
        <w:spacing w:line="276" w:lineRule="auto"/>
        <w:jc w:val="center"/>
        <w:rPr>
          <w:rFonts w:asciiTheme="minorHAnsi" w:hAnsiTheme="minorHAnsi"/>
          <w:sz w:val="24"/>
          <w:szCs w:val="24"/>
          <w:lang w:val="ru-RU"/>
        </w:rPr>
      </w:pPr>
      <w:r w:rsidRPr="00017314">
        <w:rPr>
          <w:rFonts w:asciiTheme="minorHAnsi" w:hAnsiTheme="minorHAnsi"/>
          <w:noProof/>
          <w:sz w:val="24"/>
          <w:szCs w:val="24"/>
          <w:lang w:val="ru-RU" w:eastAsia="ru-RU"/>
        </w:rPr>
        <w:drawing>
          <wp:inline distT="0" distB="0" distL="0" distR="0" wp14:anchorId="34CCDA10" wp14:editId="31D65D33">
            <wp:extent cx="5715798" cy="2410161"/>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15798" cy="2410161"/>
                    </a:xfrm>
                    <a:prstGeom prst="rect">
                      <a:avLst/>
                    </a:prstGeom>
                  </pic:spPr>
                </pic:pic>
              </a:graphicData>
            </a:graphic>
          </wp:inline>
        </w:drawing>
      </w:r>
    </w:p>
    <w:p w:rsidR="009F59BE" w:rsidRPr="00633491" w:rsidRDefault="009F59BE" w:rsidP="009F59BE">
      <w:pPr>
        <w:spacing w:line="276" w:lineRule="auto"/>
        <w:jc w:val="center"/>
        <w:rPr>
          <w:rFonts w:asciiTheme="minorHAnsi" w:hAnsiTheme="minorHAnsi"/>
          <w:sz w:val="24"/>
          <w:szCs w:val="24"/>
          <w:lang w:val="ru-RU"/>
        </w:rPr>
      </w:pPr>
      <w:r>
        <w:rPr>
          <w:rFonts w:asciiTheme="minorHAnsi" w:hAnsiTheme="minorHAnsi"/>
          <w:sz w:val="24"/>
          <w:szCs w:val="24"/>
          <w:lang w:val="ru-RU"/>
        </w:rPr>
        <w:t xml:space="preserve">Рисунок 5. – Схема методологии </w:t>
      </w:r>
      <w:r>
        <w:rPr>
          <w:rFonts w:asciiTheme="minorHAnsi" w:hAnsiTheme="minorHAnsi"/>
          <w:sz w:val="24"/>
          <w:szCs w:val="24"/>
          <w:lang w:val="en-US"/>
        </w:rPr>
        <w:t>Kanban</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lastRenderedPageBreak/>
        <w:t>Преимущества:</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увеличивает гибкость;</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устраняет перепроизводство;</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наглядность;</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упрощает процесс снабжения;</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сокращается время работы.</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Многие из недостатков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связаны с неправильным использованием или неправильным анализом панели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Неактуальная или сложная панель может привести к путанице, неточности или недопониманию.</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Недостатки: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не предназначен</w:t>
      </w:r>
      <w:r>
        <w:rPr>
          <w:rFonts w:asciiTheme="minorHAnsi" w:hAnsiTheme="minorHAnsi"/>
          <w:lang w:val="ru-RU"/>
        </w:rPr>
        <w:t>а</w:t>
      </w:r>
      <w:r w:rsidRPr="00313C02">
        <w:rPr>
          <w:rFonts w:asciiTheme="minorHAnsi" w:hAnsiTheme="minorHAnsi"/>
          <w:lang w:val="ru-RU"/>
        </w:rPr>
        <w:t xml:space="preserve"> для долгосрочного планирования;</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плохо работает с большими командами;</w:t>
      </w:r>
    </w:p>
    <w:p w:rsidR="009F59BE" w:rsidRPr="00313C02" w:rsidRDefault="009F59BE" w:rsidP="009F59BE">
      <w:pPr>
        <w:pStyle w:val="a6"/>
        <w:widowControl w:val="0"/>
        <w:numPr>
          <w:ilvl w:val="0"/>
          <w:numId w:val="34"/>
        </w:numPr>
        <w:spacing w:line="276" w:lineRule="auto"/>
        <w:ind w:left="0" w:firstLine="567"/>
        <w:jc w:val="both"/>
        <w:rPr>
          <w:rFonts w:asciiTheme="minorHAnsi" w:hAnsiTheme="minorHAnsi"/>
          <w:lang w:val="ru-RU"/>
        </w:rPr>
      </w:pPr>
      <w:r w:rsidRPr="00313C02">
        <w:rPr>
          <w:rFonts w:asciiTheme="minorHAnsi" w:hAnsiTheme="minorHAnsi"/>
          <w:lang w:val="ru-RU"/>
        </w:rPr>
        <w:t>требует постоянного обновления.</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46580" w:rsidRDefault="009F59BE" w:rsidP="009F59BE">
      <w:pPr>
        <w:spacing w:line="276" w:lineRule="auto"/>
        <w:ind w:firstLine="567"/>
        <w:jc w:val="both"/>
        <w:rPr>
          <w:rFonts w:asciiTheme="minorHAnsi" w:hAnsiTheme="minorHAnsi"/>
          <w:b/>
          <w:i/>
          <w:sz w:val="24"/>
          <w:szCs w:val="24"/>
          <w:lang w:val="ru-RU"/>
        </w:rPr>
      </w:pPr>
      <w:r w:rsidRPr="00346580">
        <w:rPr>
          <w:rFonts w:asciiTheme="minorHAnsi" w:hAnsiTheme="minorHAnsi"/>
          <w:b/>
          <w:i/>
          <w:sz w:val="24"/>
          <w:szCs w:val="24"/>
          <w:lang w:val="ru-RU"/>
        </w:rPr>
        <w:t xml:space="preserve">Основные принципы </w:t>
      </w:r>
      <w:proofErr w:type="spellStart"/>
      <w:r w:rsidRPr="00346580">
        <w:rPr>
          <w:rFonts w:asciiTheme="minorHAnsi" w:hAnsiTheme="minorHAnsi"/>
          <w:b/>
          <w:i/>
          <w:sz w:val="24"/>
          <w:szCs w:val="24"/>
          <w:lang w:val="ru-RU"/>
        </w:rPr>
        <w:t>Kanban</w:t>
      </w:r>
      <w:proofErr w:type="spellEnd"/>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Каждый проект </w:t>
      </w:r>
      <w:proofErr w:type="spellStart"/>
      <w:r w:rsidRPr="00313C02">
        <w:rPr>
          <w:rFonts w:asciiTheme="minorHAnsi" w:hAnsiTheme="minorHAnsi"/>
          <w:sz w:val="24"/>
          <w:szCs w:val="24"/>
          <w:lang w:val="ru-RU"/>
        </w:rPr>
        <w:t>Kanban</w:t>
      </w:r>
      <w:proofErr w:type="spellEnd"/>
      <w:r w:rsidRPr="00313C02">
        <w:rPr>
          <w:rFonts w:asciiTheme="minorHAnsi" w:hAnsiTheme="minorHAnsi"/>
          <w:sz w:val="24"/>
          <w:szCs w:val="24"/>
          <w:lang w:val="ru-RU"/>
        </w:rPr>
        <w:t xml:space="preserve"> должен следовать этим основным принципам:</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1. Визуализировать рабочий процесс</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2. Ограничить незавершенную работу</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3. Управлять и совершенствовать потоки</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4. Сделать политики процессов понятными</w:t>
      </w:r>
      <w:r>
        <w:rPr>
          <w:rFonts w:asciiTheme="minorHAnsi" w:hAnsiTheme="minorHAnsi"/>
          <w:sz w:val="24"/>
          <w:szCs w:val="24"/>
          <w:lang w:val="ru-RU"/>
        </w:rPr>
        <w:t>.</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5. Непрерывно</w:t>
      </w:r>
      <w:r>
        <w:rPr>
          <w:rFonts w:asciiTheme="minorHAnsi" w:hAnsiTheme="minorHAnsi"/>
          <w:sz w:val="24"/>
          <w:szCs w:val="24"/>
          <w:lang w:val="ru-RU"/>
        </w:rPr>
        <w:t>е</w:t>
      </w:r>
      <w:r w:rsidRPr="00313C02">
        <w:rPr>
          <w:rFonts w:asciiTheme="minorHAnsi" w:hAnsiTheme="minorHAnsi"/>
          <w:sz w:val="24"/>
          <w:szCs w:val="24"/>
          <w:lang w:val="ru-RU"/>
        </w:rPr>
        <w:t xml:space="preserve"> улучш</w:t>
      </w:r>
      <w:r>
        <w:rPr>
          <w:rFonts w:asciiTheme="minorHAnsi" w:hAnsiTheme="minorHAnsi"/>
          <w:sz w:val="24"/>
          <w:szCs w:val="24"/>
          <w:lang w:val="ru-RU"/>
        </w:rPr>
        <w:t>ение.</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0"/>
          <w:numId w:val="38"/>
        </w:numPr>
        <w:spacing w:line="276" w:lineRule="auto"/>
        <w:contextualSpacing/>
        <w:jc w:val="both"/>
        <w:outlineLvl w:val="1"/>
        <w:rPr>
          <w:rFonts w:asciiTheme="minorHAnsi" w:hAnsiTheme="minorHAnsi"/>
          <w:b/>
          <w:sz w:val="28"/>
          <w:lang w:val="ru-RU" w:eastAsia="en-US"/>
        </w:rPr>
      </w:pPr>
      <w:bookmarkStart w:id="31" w:name="_Toc495912147"/>
      <w:bookmarkStart w:id="32" w:name="_Toc495933623"/>
      <w:r w:rsidRPr="003D5BFE">
        <w:rPr>
          <w:rFonts w:asciiTheme="minorHAnsi" w:hAnsiTheme="minorHAnsi"/>
          <w:b/>
          <w:sz w:val="28"/>
          <w:lang w:val="ru-RU" w:eastAsia="en-US"/>
        </w:rPr>
        <w:t>Методы управления изменениями</w:t>
      </w:r>
      <w:bookmarkEnd w:id="31"/>
      <w:bookmarkEnd w:id="32"/>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33" w:name="_Toc495912148"/>
      <w:bookmarkStart w:id="34" w:name="_Toc495933624"/>
      <w:r w:rsidRPr="003D5BFE">
        <w:rPr>
          <w:rFonts w:asciiTheme="minorHAnsi" w:hAnsiTheme="minorHAnsi"/>
          <w:b/>
          <w:sz w:val="28"/>
          <w:lang w:val="ru-RU" w:eastAsia="en-US"/>
        </w:rPr>
        <w:t>Методология моделирования событий</w:t>
      </w:r>
      <w:bookmarkEnd w:id="33"/>
      <w:bookmarkEnd w:id="34"/>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Методология моделирования событий - интересная техника, потому что вместо сосредоточения внимания на задачах она фокусируется на планировании потенциальных рисков. Многие руководители проектов испытывают давление со стороны заинтересованных сторон на создание оптимистических целей для сроков, бюджетов и этапов. Но эти цели могут создать напряженность в команде, поскольку все борются за нереальные сроки. И как только что-то пойдет не так, весь проект обречен.</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Методология моделирования событий подтверждает и распознает риски и планирует, что делать в ситуациях, когда внешние события влияют на проект.</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Преимущества:</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Методология позволяет </w:t>
      </w:r>
      <w:r>
        <w:rPr>
          <w:rFonts w:asciiTheme="minorHAnsi" w:hAnsiTheme="minorHAnsi"/>
          <w:sz w:val="24"/>
          <w:szCs w:val="24"/>
          <w:lang w:val="ru-RU"/>
        </w:rPr>
        <w:t>руководителя</w:t>
      </w:r>
      <w:r w:rsidRPr="00313C02">
        <w:rPr>
          <w:rFonts w:asciiTheme="minorHAnsi" w:hAnsiTheme="minorHAnsi"/>
          <w:sz w:val="24"/>
          <w:szCs w:val="24"/>
          <w:lang w:val="ru-RU"/>
        </w:rPr>
        <w:t>м исследовать взаимосвязь между задачами и внешними воздействиями. Это создает более реалистичные проекты.</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Недостатки:</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Иногда руководители проектов, занимаясь выявлением угроз, забывают, что внешние события действительно могут быть полезными и представляют дополнительные возможности.</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35" w:name="_Toc495912149"/>
      <w:bookmarkStart w:id="36" w:name="_Toc495933625"/>
      <w:r>
        <w:rPr>
          <w:rFonts w:asciiTheme="minorHAnsi" w:hAnsiTheme="minorHAnsi"/>
          <w:b/>
          <w:sz w:val="28"/>
          <w:lang w:val="ru-RU" w:eastAsia="en-US"/>
        </w:rPr>
        <w:t>Методология э</w:t>
      </w:r>
      <w:r w:rsidRPr="003D5BFE">
        <w:rPr>
          <w:rFonts w:asciiTheme="minorHAnsi" w:hAnsiTheme="minorHAnsi"/>
          <w:b/>
          <w:sz w:val="28"/>
          <w:lang w:val="ru-RU" w:eastAsia="en-US"/>
        </w:rPr>
        <w:t>кстремально</w:t>
      </w:r>
      <w:r>
        <w:rPr>
          <w:rFonts w:asciiTheme="minorHAnsi" w:hAnsiTheme="minorHAnsi"/>
          <w:b/>
          <w:sz w:val="28"/>
          <w:lang w:val="ru-RU" w:eastAsia="en-US"/>
        </w:rPr>
        <w:t>го</w:t>
      </w:r>
      <w:r w:rsidRPr="003D5BFE">
        <w:rPr>
          <w:rFonts w:asciiTheme="minorHAnsi" w:hAnsiTheme="minorHAnsi"/>
          <w:b/>
          <w:sz w:val="28"/>
          <w:lang w:val="ru-RU" w:eastAsia="en-US"/>
        </w:rPr>
        <w:t xml:space="preserve"> управлени</w:t>
      </w:r>
      <w:r>
        <w:rPr>
          <w:rFonts w:asciiTheme="minorHAnsi" w:hAnsiTheme="minorHAnsi"/>
          <w:b/>
          <w:sz w:val="28"/>
          <w:lang w:val="ru-RU" w:eastAsia="en-US"/>
        </w:rPr>
        <w:t>я</w:t>
      </w:r>
      <w:r w:rsidRPr="003D5BFE">
        <w:rPr>
          <w:rFonts w:asciiTheme="minorHAnsi" w:hAnsiTheme="minorHAnsi"/>
          <w:b/>
          <w:sz w:val="28"/>
          <w:lang w:val="ru-RU" w:eastAsia="en-US"/>
        </w:rPr>
        <w:t xml:space="preserve"> проектами</w:t>
      </w:r>
      <w:bookmarkEnd w:id="35"/>
      <w:bookmarkEnd w:id="36"/>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Экстремальное управление проектами является быстрым и гибким, и используется для проектов с неопределенностями. Классическое управление проектами для используется, как правило, для долгосрочных проектов и означает разработку плана и соблюдение его. Экстремальное управление проектами позволяет изменять проектный план, бюджет и результат в соответствии с меняющимися потребностями, независимо от того, на какой стадии находится проект, и обычно распространяется на проекты, которые продолжаются всего несколько недель или даже дней.</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Экстремальное управление помогает управлять неопределенностями - переменными, которые изменяются и появляются по мере реализации проекта. В конце проекта речь идет о предоставлении желаемого результата, а не об изначально запланированном результате. Те люди, которые понимают в ходе реализации проекта, что оригинальный продукт не идеален, имеют возможность скорректировать план. Команды, использующие экстремальное управление проектами, должны быть готовы к постоянному анализу, а не просто сосредоточиться на завершении проекта с первой попытки.</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Преимущества:</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В экстремальном управлении можно изменить план проекта, бюджет и даже конечный результат для удовлетворения меняющихся потребностей независимо от того, на какой стадии находится проект. Это идеальный способ управлять проектами с коротким сроком от нескольких недель до нескольких дней.</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Недостатки:</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Экстремальное управление проектами является быстрым и гибким. Следует начать с формирования коллектива, который готов принять этот метод. Если члены команды предпочитают медленную работу и долгое принятие каждого решения (после одобрения высшего руководства), то эта методология не сработает.</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Default="009F59BE" w:rsidP="009F59BE">
      <w:pPr>
        <w:spacing w:line="276" w:lineRule="auto"/>
        <w:ind w:firstLine="567"/>
        <w:jc w:val="both"/>
        <w:rPr>
          <w:rFonts w:asciiTheme="minorHAnsi" w:hAnsiTheme="minorHAnsi"/>
          <w:b/>
          <w:i/>
          <w:sz w:val="24"/>
          <w:szCs w:val="24"/>
          <w:lang w:val="ru-RU"/>
        </w:rPr>
      </w:pPr>
      <w:r>
        <w:rPr>
          <w:rFonts w:asciiTheme="minorHAnsi" w:hAnsiTheme="minorHAnsi"/>
          <w:b/>
          <w:i/>
          <w:sz w:val="24"/>
          <w:szCs w:val="24"/>
          <w:lang w:val="ru-RU"/>
        </w:rPr>
        <w:t>С чего начать?</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1. Создайте продуманный план проекта. Это означает учет изменений, осознание возможности изменения сроков, возможность появления ошибок.</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2. Чтобы обеспечить успех, убедитесь, что ваш план отвечает на все эти вопросы:</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-Кто нуждается, в чем и почему?</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lastRenderedPageBreak/>
        <w:t>-Что для этого надо?</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-Может ли мы получить все необходимое, чтобы выполнить?</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-Стоит ли оно того?</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3. Распланируйте работу на короткие циклы – максимум на несколько недель.</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4. Проведите стартовое совещание по проекту, чтобы дать всем исчерпывающую информацию о работе и привлечь внимание людей к работе над большим новым проектом. Ответьте на каждый вопрос и дайте четкие пояснения. Покажите значимость проекта с первого дня.</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5. Часто общайтесь с клиентом, внимательно прислушивайтесь к его потребностям и немедленно отправляйте свое мнение команде.</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6. Контролируйте рабочие циклы с помощью контрольных записей, обзорных сессий и совещаний по корректировке, если проект идет с отклонениями от плана.</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7. Когда заканчиваются проекты или циклы, отмечайте каждый успех. Дайте командам испытать восторг после напряженной работы. Подумайте о том, чтобы начинать каждую встречу со списка достижений команды с момента последней встречи или укажите одно достижение, которым они гордятся.</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0"/>
          <w:numId w:val="38"/>
        </w:numPr>
        <w:spacing w:line="276" w:lineRule="auto"/>
        <w:contextualSpacing/>
        <w:jc w:val="both"/>
        <w:outlineLvl w:val="1"/>
        <w:rPr>
          <w:rFonts w:asciiTheme="minorHAnsi" w:hAnsiTheme="minorHAnsi"/>
          <w:b/>
          <w:sz w:val="28"/>
          <w:lang w:val="ru-RU" w:eastAsia="en-US"/>
        </w:rPr>
      </w:pPr>
      <w:bookmarkStart w:id="37" w:name="_Toc495912150"/>
      <w:bookmarkStart w:id="38" w:name="_Toc495933626"/>
      <w:r w:rsidRPr="003D5BFE">
        <w:rPr>
          <w:rFonts w:asciiTheme="minorHAnsi" w:hAnsiTheme="minorHAnsi"/>
          <w:b/>
          <w:sz w:val="28"/>
          <w:lang w:val="ru-RU" w:eastAsia="en-US"/>
        </w:rPr>
        <w:t>Методологии управления процессами</w:t>
      </w:r>
      <w:bookmarkEnd w:id="37"/>
      <w:bookmarkEnd w:id="38"/>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Существуют методы управления проектами, которые относятся к сфере управления бизнес-процессами, в которых каждый метод фокусируется на работе как на совокупности процессов. Хотя некоторые руководители проектов могут утверждать, что эти методы принадлежат к некоторому другому списку, мы утверждаем, что они все еще являются вполне допустимыми способами планирования и выполнения плана проекта.</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39" w:name="_Toc495912151"/>
      <w:bookmarkStart w:id="40" w:name="_Toc495933627"/>
      <w:r>
        <w:rPr>
          <w:rFonts w:asciiTheme="minorHAnsi" w:hAnsiTheme="minorHAnsi"/>
          <w:b/>
          <w:sz w:val="28"/>
          <w:lang w:val="ru-RU" w:eastAsia="en-US"/>
        </w:rPr>
        <w:t>М</w:t>
      </w:r>
      <w:r w:rsidRPr="00CB7325">
        <w:rPr>
          <w:rFonts w:asciiTheme="minorHAnsi" w:hAnsiTheme="minorHAnsi"/>
          <w:b/>
          <w:sz w:val="28"/>
          <w:lang w:val="ru-RU" w:eastAsia="en-US"/>
        </w:rPr>
        <w:t xml:space="preserve">етодология </w:t>
      </w:r>
      <w:proofErr w:type="spellStart"/>
      <w:r w:rsidRPr="003D5BFE">
        <w:rPr>
          <w:rFonts w:asciiTheme="minorHAnsi" w:hAnsiTheme="minorHAnsi"/>
          <w:b/>
          <w:sz w:val="28"/>
          <w:lang w:val="ru-RU" w:eastAsia="en-US"/>
        </w:rPr>
        <w:t>Lean</w:t>
      </w:r>
      <w:proofErr w:type="spellEnd"/>
      <w:r w:rsidRPr="003D5BFE">
        <w:rPr>
          <w:rFonts w:asciiTheme="minorHAnsi" w:hAnsiTheme="minorHAnsi"/>
          <w:b/>
          <w:sz w:val="28"/>
          <w:lang w:val="ru-RU" w:eastAsia="en-US"/>
        </w:rPr>
        <w:t xml:space="preserve"> (или бережливо</w:t>
      </w:r>
      <w:r>
        <w:rPr>
          <w:rFonts w:asciiTheme="minorHAnsi" w:hAnsiTheme="minorHAnsi"/>
          <w:b/>
          <w:sz w:val="28"/>
          <w:lang w:val="ru-RU" w:eastAsia="en-US"/>
        </w:rPr>
        <w:t>сть</w:t>
      </w:r>
      <w:r w:rsidRPr="003D5BFE">
        <w:rPr>
          <w:rFonts w:asciiTheme="minorHAnsi" w:hAnsiTheme="minorHAnsi"/>
          <w:b/>
          <w:sz w:val="28"/>
          <w:lang w:val="ru-RU" w:eastAsia="en-US"/>
        </w:rPr>
        <w:t>)</w:t>
      </w:r>
      <w:bookmarkEnd w:id="39"/>
      <w:bookmarkEnd w:id="40"/>
    </w:p>
    <w:p w:rsidR="009F59BE" w:rsidRPr="00313C02" w:rsidRDefault="009F59BE" w:rsidP="009F59BE">
      <w:pPr>
        <w:spacing w:line="276" w:lineRule="auto"/>
        <w:ind w:firstLine="567"/>
        <w:jc w:val="both"/>
        <w:rPr>
          <w:rFonts w:asciiTheme="minorHAnsi" w:hAnsiTheme="minorHAnsi"/>
          <w:sz w:val="24"/>
          <w:szCs w:val="24"/>
          <w:lang w:val="ru-RU"/>
        </w:rPr>
      </w:pPr>
      <w:proofErr w:type="spellStart"/>
      <w:r w:rsidRPr="00313C02">
        <w:rPr>
          <w:rFonts w:asciiTheme="minorHAnsi" w:hAnsiTheme="minorHAnsi"/>
          <w:sz w:val="24"/>
          <w:szCs w:val="24"/>
          <w:lang w:val="ru-RU"/>
        </w:rPr>
        <w:t>Lean</w:t>
      </w:r>
      <w:proofErr w:type="spellEnd"/>
      <w:r w:rsidRPr="00313C02">
        <w:rPr>
          <w:rFonts w:asciiTheme="minorHAnsi" w:hAnsiTheme="minorHAnsi"/>
          <w:sz w:val="24"/>
          <w:szCs w:val="24"/>
          <w:lang w:val="ru-RU"/>
        </w:rPr>
        <w:t xml:space="preserve"> сокращает потери, устраняя узкие места, фокусируясь на ценностях потребителя и постоянно улучшая процесс производства. Использование </w:t>
      </w:r>
      <w:proofErr w:type="spellStart"/>
      <w:r w:rsidRPr="00313C02">
        <w:rPr>
          <w:rFonts w:asciiTheme="minorHAnsi" w:hAnsiTheme="minorHAnsi"/>
          <w:sz w:val="24"/>
          <w:szCs w:val="24"/>
          <w:lang w:val="ru-RU"/>
        </w:rPr>
        <w:t>Lean</w:t>
      </w:r>
      <w:proofErr w:type="spellEnd"/>
      <w:r w:rsidRPr="00313C02">
        <w:rPr>
          <w:rFonts w:asciiTheme="minorHAnsi" w:hAnsiTheme="minorHAnsi"/>
          <w:sz w:val="24"/>
          <w:szCs w:val="24"/>
          <w:lang w:val="ru-RU"/>
        </w:rPr>
        <w:t xml:space="preserve"> помогает сократить расходы, оперативно выполнять работу в поставленные сроки, достигать существенных результатов в составе малочисленных команд, привлекая к выполнению задачи минимальное количество человеческих ресурсов.</w:t>
      </w:r>
    </w:p>
    <w:p w:rsidR="009F59BE"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Руководители проектов, которые имеют дело с жесткими бюджетами и другими ограничениями, используют </w:t>
      </w:r>
      <w:proofErr w:type="spellStart"/>
      <w:r w:rsidRPr="00313C02">
        <w:rPr>
          <w:rFonts w:asciiTheme="minorHAnsi" w:hAnsiTheme="minorHAnsi"/>
          <w:sz w:val="24"/>
          <w:szCs w:val="24"/>
          <w:lang w:val="ru-RU"/>
        </w:rPr>
        <w:t>Lean</w:t>
      </w:r>
      <w:proofErr w:type="spellEnd"/>
      <w:r w:rsidRPr="00313C02">
        <w:rPr>
          <w:rFonts w:asciiTheme="minorHAnsi" w:hAnsiTheme="minorHAnsi"/>
          <w:sz w:val="24"/>
          <w:szCs w:val="24"/>
          <w:lang w:val="ru-RU"/>
        </w:rPr>
        <w:t xml:space="preserve"> для обеспечения самостоятельной отчетности в команде. Основное внимание уделяется процессам, которые помогают оптимизировать рабочий процесс, например, стандартизации и структурированию работ.</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Default="009F59BE" w:rsidP="009F59BE">
      <w:pPr>
        <w:spacing w:line="276" w:lineRule="auto"/>
        <w:jc w:val="center"/>
        <w:rPr>
          <w:rFonts w:asciiTheme="minorHAnsi" w:hAnsiTheme="minorHAnsi"/>
          <w:sz w:val="24"/>
          <w:szCs w:val="24"/>
          <w:lang w:val="ru-RU"/>
        </w:rPr>
      </w:pPr>
      <w:r w:rsidRPr="00017314">
        <w:rPr>
          <w:rFonts w:asciiTheme="minorHAnsi" w:hAnsiTheme="minorHAnsi"/>
          <w:noProof/>
          <w:sz w:val="24"/>
          <w:szCs w:val="24"/>
          <w:lang w:val="ru-RU" w:eastAsia="ru-RU"/>
        </w:rPr>
        <w:lastRenderedPageBreak/>
        <w:drawing>
          <wp:inline distT="0" distB="0" distL="0" distR="0" wp14:anchorId="07C228A6" wp14:editId="3E9E27D8">
            <wp:extent cx="5715798" cy="2343477"/>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15798" cy="2343477"/>
                    </a:xfrm>
                    <a:prstGeom prst="rect">
                      <a:avLst/>
                    </a:prstGeom>
                  </pic:spPr>
                </pic:pic>
              </a:graphicData>
            </a:graphic>
          </wp:inline>
        </w:drawing>
      </w:r>
    </w:p>
    <w:p w:rsidR="009F59BE" w:rsidRPr="00633491" w:rsidRDefault="009F59BE" w:rsidP="009F59BE">
      <w:pPr>
        <w:spacing w:line="276" w:lineRule="auto"/>
        <w:jc w:val="center"/>
        <w:rPr>
          <w:rFonts w:asciiTheme="minorHAnsi" w:hAnsiTheme="minorHAnsi"/>
          <w:sz w:val="24"/>
          <w:szCs w:val="24"/>
          <w:lang w:val="ru-RU"/>
        </w:rPr>
      </w:pPr>
      <w:r>
        <w:rPr>
          <w:rFonts w:asciiTheme="minorHAnsi" w:hAnsiTheme="minorHAnsi"/>
          <w:sz w:val="24"/>
          <w:szCs w:val="24"/>
          <w:lang w:val="ru-RU"/>
        </w:rPr>
        <w:t xml:space="preserve">Рисунок 5. – Схема методологии </w:t>
      </w:r>
      <w:r>
        <w:rPr>
          <w:rFonts w:asciiTheme="minorHAnsi" w:hAnsiTheme="minorHAnsi"/>
          <w:sz w:val="24"/>
          <w:szCs w:val="24"/>
          <w:lang w:val="en-US"/>
        </w:rPr>
        <w:t>Lean</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Преимущества:</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Когда бюджет мал, ресурсы ограничены, а сроки коротки, </w:t>
      </w:r>
      <w:proofErr w:type="spellStart"/>
      <w:r w:rsidRPr="00313C02">
        <w:rPr>
          <w:rFonts w:asciiTheme="minorHAnsi" w:hAnsiTheme="minorHAnsi"/>
          <w:sz w:val="24"/>
          <w:szCs w:val="24"/>
          <w:lang w:val="ru-RU"/>
        </w:rPr>
        <w:t>Lean</w:t>
      </w:r>
      <w:proofErr w:type="spellEnd"/>
      <w:r w:rsidRPr="00313C02">
        <w:rPr>
          <w:rFonts w:asciiTheme="minorHAnsi" w:hAnsiTheme="minorHAnsi"/>
          <w:sz w:val="24"/>
          <w:szCs w:val="24"/>
          <w:lang w:val="ru-RU"/>
        </w:rPr>
        <w:t xml:space="preserve"> может помочь сделать необходимые сокращения, но при этом выполнить работу качественно.</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Недостатки:</w:t>
      </w:r>
    </w:p>
    <w:p w:rsidR="009F59BE" w:rsidRPr="00313C02" w:rsidRDefault="009F59BE" w:rsidP="009F59BE">
      <w:pPr>
        <w:spacing w:line="276" w:lineRule="auto"/>
        <w:ind w:firstLine="567"/>
        <w:jc w:val="both"/>
        <w:rPr>
          <w:rFonts w:asciiTheme="minorHAnsi" w:hAnsiTheme="minorHAnsi"/>
          <w:sz w:val="24"/>
          <w:szCs w:val="24"/>
          <w:lang w:val="ru-RU"/>
        </w:rPr>
      </w:pPr>
      <w:proofErr w:type="spellStart"/>
      <w:r w:rsidRPr="00313C02">
        <w:rPr>
          <w:rFonts w:asciiTheme="minorHAnsi" w:hAnsiTheme="minorHAnsi"/>
          <w:sz w:val="24"/>
          <w:szCs w:val="24"/>
          <w:lang w:val="ru-RU"/>
        </w:rPr>
        <w:t>Lean</w:t>
      </w:r>
      <w:proofErr w:type="spellEnd"/>
      <w:r w:rsidRPr="00313C02">
        <w:rPr>
          <w:rFonts w:asciiTheme="minorHAnsi" w:hAnsiTheme="minorHAnsi"/>
          <w:sz w:val="24"/>
          <w:szCs w:val="24"/>
          <w:lang w:val="ru-RU"/>
        </w:rPr>
        <w:t xml:space="preserve"> полагается на решения, принимаемые быстро и решительно, а нерешительность может испортить процесс</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46580" w:rsidRDefault="009F59BE" w:rsidP="009F59BE">
      <w:pPr>
        <w:spacing w:line="276" w:lineRule="auto"/>
        <w:ind w:firstLine="567"/>
        <w:jc w:val="both"/>
        <w:rPr>
          <w:rFonts w:asciiTheme="minorHAnsi" w:hAnsiTheme="minorHAnsi"/>
          <w:b/>
          <w:i/>
          <w:sz w:val="24"/>
          <w:szCs w:val="24"/>
          <w:lang w:val="ru-RU"/>
        </w:rPr>
      </w:pPr>
      <w:r w:rsidRPr="00346580">
        <w:rPr>
          <w:rFonts w:asciiTheme="minorHAnsi" w:hAnsiTheme="minorHAnsi"/>
          <w:b/>
          <w:i/>
          <w:sz w:val="24"/>
          <w:szCs w:val="24"/>
          <w:lang w:val="ru-RU"/>
        </w:rPr>
        <w:t>Основные действия</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1. Определить клиентов и указать стоимость</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2. Определить и изобразить схему потока операций</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3. Создать потоки путем устранения потерь</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4. Ответ на запрос потребителя</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5. Совершенствование</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Во-первых, нужно мыслить с точки зрения пользы для потребителя, а не для обширного списка функций и требований.</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Во-вторых, можно использовать эту методологию как для критического анализа жизненного цикла продукта, так и для определения практической значимости проекта.</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В-третьих, можно избежать потерь, не работая над теми 80% функций, которые никогда не пригодятся.</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В-четвертых, можно параллельно выполнять несколько задач на разных этапах, что повышает гибкость и увеличивает скорость исполнения проектов.</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41" w:name="_Toc495912152"/>
      <w:bookmarkStart w:id="42" w:name="_Toc495933628"/>
      <w:r>
        <w:rPr>
          <w:rFonts w:asciiTheme="minorHAnsi" w:hAnsiTheme="minorHAnsi"/>
          <w:b/>
          <w:sz w:val="28"/>
          <w:lang w:val="ru-RU" w:eastAsia="en-US"/>
        </w:rPr>
        <w:lastRenderedPageBreak/>
        <w:t>М</w:t>
      </w:r>
      <w:r w:rsidRPr="00CB7325">
        <w:rPr>
          <w:rFonts w:asciiTheme="minorHAnsi" w:hAnsiTheme="minorHAnsi"/>
          <w:b/>
          <w:sz w:val="28"/>
          <w:lang w:val="ru-RU" w:eastAsia="en-US"/>
        </w:rPr>
        <w:t>етодология</w:t>
      </w:r>
      <w:r w:rsidRPr="003D5BFE">
        <w:rPr>
          <w:rFonts w:asciiTheme="minorHAnsi" w:hAnsiTheme="minorHAnsi"/>
          <w:b/>
          <w:sz w:val="28"/>
          <w:lang w:val="ru-RU" w:eastAsia="en-US"/>
        </w:rPr>
        <w:t xml:space="preserve"> «Шесть Сигм»</w:t>
      </w:r>
      <w:bookmarkEnd w:id="41"/>
      <w:bookmarkEnd w:id="42"/>
    </w:p>
    <w:p w:rsidR="009F59BE"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«Шесть Сигм» - это методология, основанная на статистике, которая направлена на улучшение качества процесса путем измерения присутствующих дефектов или ошибок и сведения их к минимуму. Таким образом, процесс может достичь показателя «Шесть Сигм», если 99,99966% конечного продукта проекта - без дефектов.</w:t>
      </w:r>
    </w:p>
    <w:p w:rsidR="009F59BE"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jc w:val="both"/>
        <w:rPr>
          <w:rFonts w:asciiTheme="minorHAnsi" w:hAnsiTheme="minorHAnsi"/>
          <w:sz w:val="24"/>
          <w:szCs w:val="24"/>
          <w:lang w:val="ru-RU"/>
        </w:rPr>
      </w:pPr>
      <w:r w:rsidRPr="00017314">
        <w:rPr>
          <w:rFonts w:asciiTheme="minorHAnsi" w:hAnsiTheme="minorHAnsi"/>
          <w:noProof/>
          <w:sz w:val="24"/>
          <w:szCs w:val="24"/>
          <w:lang w:val="ru-RU" w:eastAsia="ru-RU"/>
        </w:rPr>
        <w:drawing>
          <wp:inline distT="0" distB="0" distL="0" distR="0" wp14:anchorId="546B6481" wp14:editId="36FB9D4D">
            <wp:extent cx="5715798" cy="2314898"/>
            <wp:effectExtent l="0" t="0" r="0"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798" cy="2314898"/>
                    </a:xfrm>
                    <a:prstGeom prst="rect">
                      <a:avLst/>
                    </a:prstGeom>
                  </pic:spPr>
                </pic:pic>
              </a:graphicData>
            </a:graphic>
          </wp:inline>
        </w:drawing>
      </w:r>
    </w:p>
    <w:p w:rsidR="009F59BE" w:rsidRPr="00017314" w:rsidRDefault="009F59BE" w:rsidP="009F59BE">
      <w:pPr>
        <w:spacing w:line="276" w:lineRule="auto"/>
        <w:jc w:val="center"/>
        <w:rPr>
          <w:rFonts w:asciiTheme="minorHAnsi" w:hAnsiTheme="minorHAnsi"/>
          <w:sz w:val="24"/>
          <w:szCs w:val="24"/>
          <w:lang w:val="ru-RU"/>
        </w:rPr>
      </w:pPr>
      <w:r>
        <w:rPr>
          <w:rFonts w:asciiTheme="minorHAnsi" w:hAnsiTheme="minorHAnsi"/>
          <w:sz w:val="24"/>
          <w:szCs w:val="24"/>
          <w:lang w:val="ru-RU"/>
        </w:rPr>
        <w:t>Рисунок 5. – Схема методологии «Шесть Сигм»</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43" w:name="_Toc495912153"/>
      <w:bookmarkStart w:id="44" w:name="_Toc495933629"/>
      <w:r>
        <w:rPr>
          <w:rFonts w:asciiTheme="minorHAnsi" w:hAnsiTheme="minorHAnsi"/>
          <w:b/>
          <w:sz w:val="28"/>
          <w:lang w:val="ru-RU" w:eastAsia="en-US"/>
        </w:rPr>
        <w:t>М</w:t>
      </w:r>
      <w:r w:rsidRPr="00CB7325">
        <w:rPr>
          <w:rFonts w:asciiTheme="minorHAnsi" w:hAnsiTheme="minorHAnsi"/>
          <w:b/>
          <w:sz w:val="28"/>
          <w:lang w:val="ru-RU" w:eastAsia="en-US"/>
        </w:rPr>
        <w:t>етодология</w:t>
      </w:r>
      <w:r w:rsidRPr="003D5BFE">
        <w:rPr>
          <w:rFonts w:asciiTheme="minorHAnsi" w:hAnsiTheme="minorHAnsi"/>
          <w:b/>
          <w:sz w:val="28"/>
          <w:lang w:val="ru-RU" w:eastAsia="en-US"/>
        </w:rPr>
        <w:t xml:space="preserve"> </w:t>
      </w:r>
      <w:r>
        <w:rPr>
          <w:rFonts w:asciiTheme="minorHAnsi" w:hAnsiTheme="minorHAnsi"/>
          <w:b/>
          <w:sz w:val="28"/>
          <w:lang w:val="ru-RU" w:eastAsia="en-US"/>
        </w:rPr>
        <w:t>б</w:t>
      </w:r>
      <w:r w:rsidRPr="003D5BFE">
        <w:rPr>
          <w:rFonts w:asciiTheme="minorHAnsi" w:hAnsiTheme="minorHAnsi"/>
          <w:b/>
          <w:sz w:val="28"/>
          <w:lang w:val="ru-RU" w:eastAsia="en-US"/>
        </w:rPr>
        <w:t>ережливо</w:t>
      </w:r>
      <w:r>
        <w:rPr>
          <w:rFonts w:asciiTheme="minorHAnsi" w:hAnsiTheme="minorHAnsi"/>
          <w:b/>
          <w:sz w:val="28"/>
          <w:lang w:val="ru-RU" w:eastAsia="en-US"/>
        </w:rPr>
        <w:t>сть</w:t>
      </w:r>
      <w:r w:rsidRPr="003D5BFE">
        <w:rPr>
          <w:rFonts w:asciiTheme="minorHAnsi" w:hAnsiTheme="minorHAnsi"/>
          <w:b/>
          <w:sz w:val="28"/>
          <w:lang w:val="ru-RU" w:eastAsia="en-US"/>
        </w:rPr>
        <w:t xml:space="preserve"> и «Шесть Сигм»</w:t>
      </w:r>
      <w:bookmarkEnd w:id="43"/>
      <w:bookmarkEnd w:id="44"/>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Объединяя эффективность подхода бережливого производства («нет потерь!») и улучшения качества «</w:t>
      </w:r>
      <w:proofErr w:type="spellStart"/>
      <w:r w:rsidRPr="00313C02">
        <w:rPr>
          <w:rFonts w:asciiTheme="minorHAnsi" w:hAnsiTheme="minorHAnsi"/>
          <w:sz w:val="24"/>
          <w:szCs w:val="24"/>
          <w:lang w:val="ru-RU"/>
        </w:rPr>
        <w:t>ШестьСигм</w:t>
      </w:r>
      <w:proofErr w:type="spellEnd"/>
      <w:r w:rsidRPr="00313C02">
        <w:rPr>
          <w:rFonts w:asciiTheme="minorHAnsi" w:hAnsiTheme="minorHAnsi"/>
          <w:sz w:val="24"/>
          <w:szCs w:val="24"/>
          <w:lang w:val="ru-RU"/>
        </w:rPr>
        <w:t>» («нулевые дефекты!») методология бережливо</w:t>
      </w:r>
      <w:r>
        <w:rPr>
          <w:rFonts w:asciiTheme="minorHAnsi" w:hAnsiTheme="minorHAnsi"/>
          <w:sz w:val="24"/>
          <w:szCs w:val="24"/>
          <w:lang w:val="ru-RU"/>
        </w:rPr>
        <w:t>сть</w:t>
      </w:r>
      <w:r w:rsidRPr="00313C02">
        <w:rPr>
          <w:rFonts w:asciiTheme="minorHAnsi" w:hAnsiTheme="minorHAnsi"/>
          <w:sz w:val="24"/>
          <w:szCs w:val="24"/>
          <w:lang w:val="ru-RU"/>
        </w:rPr>
        <w:t xml:space="preserve"> и «Шесть Сигм» направлена на устранение потерь, повышение производительности, экономической эффективности и удовлетворения потребителя.</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0"/>
          <w:numId w:val="38"/>
        </w:numPr>
        <w:spacing w:line="276" w:lineRule="auto"/>
        <w:contextualSpacing/>
        <w:jc w:val="both"/>
        <w:outlineLvl w:val="1"/>
        <w:rPr>
          <w:rFonts w:asciiTheme="minorHAnsi" w:hAnsiTheme="minorHAnsi"/>
          <w:b/>
          <w:sz w:val="28"/>
          <w:lang w:val="ru-RU" w:eastAsia="en-US"/>
        </w:rPr>
      </w:pPr>
      <w:bookmarkStart w:id="45" w:name="_Toc495912154"/>
      <w:bookmarkStart w:id="46" w:name="_Toc495933630"/>
      <w:r w:rsidRPr="003D5BFE">
        <w:rPr>
          <w:rFonts w:asciiTheme="minorHAnsi" w:hAnsiTheme="minorHAnsi"/>
          <w:b/>
          <w:sz w:val="28"/>
          <w:lang w:val="ru-RU" w:eastAsia="en-US"/>
        </w:rPr>
        <w:t>Другие методологии</w:t>
      </w:r>
      <w:bookmarkEnd w:id="45"/>
      <w:bookmarkEnd w:id="46"/>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47" w:name="_Toc495912155"/>
      <w:bookmarkStart w:id="48" w:name="_Toc495933631"/>
      <w:r>
        <w:rPr>
          <w:rFonts w:asciiTheme="minorHAnsi" w:hAnsiTheme="minorHAnsi"/>
          <w:b/>
          <w:sz w:val="28"/>
          <w:lang w:val="ru-RU" w:eastAsia="en-US"/>
        </w:rPr>
        <w:t>М</w:t>
      </w:r>
      <w:r w:rsidRPr="00CB7325">
        <w:rPr>
          <w:rFonts w:asciiTheme="minorHAnsi" w:hAnsiTheme="minorHAnsi"/>
          <w:b/>
          <w:sz w:val="28"/>
          <w:lang w:val="ru-RU" w:eastAsia="en-US"/>
        </w:rPr>
        <w:t>етодология</w:t>
      </w:r>
      <w:r w:rsidRPr="003D5BFE">
        <w:rPr>
          <w:rFonts w:asciiTheme="minorHAnsi" w:hAnsiTheme="minorHAnsi"/>
          <w:b/>
          <w:sz w:val="28"/>
          <w:lang w:val="ru-RU" w:eastAsia="en-US"/>
        </w:rPr>
        <w:t xml:space="preserve"> </w:t>
      </w:r>
      <w:proofErr w:type="spellStart"/>
      <w:r w:rsidRPr="003D5BFE">
        <w:rPr>
          <w:rFonts w:asciiTheme="minorHAnsi" w:hAnsiTheme="minorHAnsi"/>
          <w:b/>
          <w:sz w:val="28"/>
          <w:lang w:val="ru-RU" w:eastAsia="en-US"/>
        </w:rPr>
        <w:t>PRiSM</w:t>
      </w:r>
      <w:bookmarkEnd w:id="47"/>
      <w:bookmarkEnd w:id="48"/>
      <w:proofErr w:type="spellEnd"/>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 xml:space="preserve">Методология </w:t>
      </w:r>
      <w:proofErr w:type="spellStart"/>
      <w:r w:rsidRPr="00313C02">
        <w:rPr>
          <w:rFonts w:asciiTheme="minorHAnsi" w:hAnsiTheme="minorHAnsi"/>
          <w:sz w:val="24"/>
          <w:szCs w:val="24"/>
          <w:lang w:val="ru-RU"/>
        </w:rPr>
        <w:t>PRiSM</w:t>
      </w:r>
      <w:proofErr w:type="spellEnd"/>
      <w:r w:rsidRPr="00313C02">
        <w:rPr>
          <w:rFonts w:asciiTheme="minorHAnsi" w:hAnsiTheme="minorHAnsi"/>
          <w:sz w:val="24"/>
          <w:szCs w:val="24"/>
          <w:lang w:val="ru-RU"/>
        </w:rPr>
        <w:t xml:space="preserve"> создана специально для проектов со встроенными устойчивыми методами и учитывает воздействие на окружающую среду. Методология </w:t>
      </w:r>
      <w:proofErr w:type="spellStart"/>
      <w:r w:rsidRPr="00313C02">
        <w:rPr>
          <w:rFonts w:asciiTheme="minorHAnsi" w:hAnsiTheme="minorHAnsi"/>
          <w:sz w:val="24"/>
          <w:szCs w:val="24"/>
          <w:lang w:val="ru-RU"/>
        </w:rPr>
        <w:t>PRiSM</w:t>
      </w:r>
      <w:proofErr w:type="spellEnd"/>
      <w:r w:rsidRPr="00313C02">
        <w:rPr>
          <w:rFonts w:asciiTheme="minorHAnsi" w:hAnsiTheme="minorHAnsi"/>
          <w:sz w:val="24"/>
          <w:szCs w:val="24"/>
          <w:lang w:val="ru-RU"/>
        </w:rPr>
        <w:t xml:space="preserve"> используется в основном для крупномасштабных строительных проектов, в которых неблагоприятное воздействие на окружающую среду представляет собой реальную опасность. </w:t>
      </w:r>
      <w:proofErr w:type="spellStart"/>
      <w:r w:rsidRPr="00313C02">
        <w:rPr>
          <w:rFonts w:asciiTheme="minorHAnsi" w:hAnsiTheme="minorHAnsi"/>
          <w:sz w:val="24"/>
          <w:szCs w:val="24"/>
          <w:lang w:val="ru-RU"/>
        </w:rPr>
        <w:t>PRiSM</w:t>
      </w:r>
      <w:proofErr w:type="spellEnd"/>
      <w:r w:rsidRPr="00313C02">
        <w:rPr>
          <w:rFonts w:asciiTheme="minorHAnsi" w:hAnsiTheme="minorHAnsi"/>
          <w:sz w:val="24"/>
          <w:szCs w:val="24"/>
          <w:lang w:val="ru-RU"/>
        </w:rPr>
        <w:t xml:space="preserve"> на самом деле требует, чтобы руководители проектов получали аккредитацию, гарантируя корректность пользования методологией и поддерживая ее ценность.</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Преимущества:</w:t>
      </w: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Методология позволяет сократить расход энергии и издержек при одновременном снижении воздействия на окружающую среду.</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13C02"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lastRenderedPageBreak/>
        <w:t>Недостатки:</w:t>
      </w:r>
    </w:p>
    <w:p w:rsidR="009F59BE" w:rsidRPr="00313C02" w:rsidRDefault="009F59BE" w:rsidP="009F59BE">
      <w:pPr>
        <w:spacing w:line="276" w:lineRule="auto"/>
        <w:ind w:firstLine="567"/>
        <w:jc w:val="both"/>
        <w:rPr>
          <w:rFonts w:asciiTheme="minorHAnsi" w:hAnsiTheme="minorHAnsi"/>
          <w:sz w:val="24"/>
          <w:szCs w:val="24"/>
          <w:lang w:val="ru-RU"/>
        </w:rPr>
      </w:pPr>
      <w:proofErr w:type="spellStart"/>
      <w:r w:rsidRPr="00313C02">
        <w:rPr>
          <w:rFonts w:asciiTheme="minorHAnsi" w:hAnsiTheme="minorHAnsi"/>
          <w:sz w:val="24"/>
          <w:szCs w:val="24"/>
          <w:lang w:val="ru-RU"/>
        </w:rPr>
        <w:t>PRiSM</w:t>
      </w:r>
      <w:proofErr w:type="spellEnd"/>
      <w:r w:rsidRPr="00313C02">
        <w:rPr>
          <w:rFonts w:asciiTheme="minorHAnsi" w:hAnsiTheme="minorHAnsi"/>
          <w:sz w:val="24"/>
          <w:szCs w:val="24"/>
          <w:lang w:val="ru-RU"/>
        </w:rPr>
        <w:t xml:space="preserve"> не может работать обособленно. Каждое подразделение компании должно соответствовать устойчивым принципам, либо методология будет </w:t>
      </w:r>
      <w:r w:rsidR="00621811">
        <w:rPr>
          <w:rFonts w:asciiTheme="minorHAnsi" w:hAnsiTheme="minorHAnsi"/>
          <w:sz w:val="24"/>
          <w:szCs w:val="24"/>
          <w:lang w:val="ru-RU"/>
        </w:rPr>
        <w:t>н</w:t>
      </w:r>
      <w:r w:rsidRPr="00313C02">
        <w:rPr>
          <w:rFonts w:asciiTheme="minorHAnsi" w:hAnsiTheme="minorHAnsi"/>
          <w:sz w:val="24"/>
          <w:szCs w:val="24"/>
          <w:lang w:val="ru-RU"/>
        </w:rPr>
        <w:t>еэффективной.</w:t>
      </w:r>
    </w:p>
    <w:p w:rsidR="009F59BE" w:rsidRPr="00313C02" w:rsidRDefault="009F59BE" w:rsidP="009F59BE">
      <w:pPr>
        <w:spacing w:line="276" w:lineRule="auto"/>
        <w:ind w:firstLine="567"/>
        <w:jc w:val="both"/>
        <w:rPr>
          <w:rFonts w:asciiTheme="minorHAnsi" w:hAnsiTheme="minorHAnsi"/>
          <w:sz w:val="24"/>
          <w:szCs w:val="24"/>
          <w:lang w:val="ru-RU"/>
        </w:rPr>
      </w:pPr>
    </w:p>
    <w:p w:rsidR="009F59BE" w:rsidRPr="003D5BFE" w:rsidRDefault="009F59BE" w:rsidP="009F59BE">
      <w:pPr>
        <w:pStyle w:val="a6"/>
        <w:keepNext/>
        <w:numPr>
          <w:ilvl w:val="1"/>
          <w:numId w:val="38"/>
        </w:numPr>
        <w:spacing w:line="276" w:lineRule="auto"/>
        <w:contextualSpacing/>
        <w:jc w:val="both"/>
        <w:outlineLvl w:val="2"/>
        <w:rPr>
          <w:rFonts w:asciiTheme="minorHAnsi" w:hAnsiTheme="minorHAnsi"/>
          <w:b/>
          <w:sz w:val="28"/>
          <w:lang w:val="ru-RU" w:eastAsia="en-US"/>
        </w:rPr>
      </w:pPr>
      <w:bookmarkStart w:id="49" w:name="_Toc495912156"/>
      <w:bookmarkStart w:id="50" w:name="_Toc495933632"/>
      <w:r w:rsidRPr="003D5BFE">
        <w:rPr>
          <w:rFonts w:asciiTheme="minorHAnsi" w:hAnsiTheme="minorHAnsi"/>
          <w:b/>
          <w:sz w:val="28"/>
          <w:lang w:val="ru-RU" w:eastAsia="en-US"/>
        </w:rPr>
        <w:t>Методология выгоды от реализации проекта</w:t>
      </w:r>
      <w:bookmarkEnd w:id="49"/>
      <w:bookmarkEnd w:id="50"/>
    </w:p>
    <w:p w:rsidR="009F59BE" w:rsidRPr="00CE7F96" w:rsidRDefault="009F59BE" w:rsidP="009F59BE">
      <w:pPr>
        <w:spacing w:line="276" w:lineRule="auto"/>
        <w:ind w:firstLine="567"/>
        <w:jc w:val="both"/>
        <w:rPr>
          <w:rFonts w:asciiTheme="minorHAnsi" w:hAnsiTheme="minorHAnsi"/>
          <w:sz w:val="24"/>
          <w:szCs w:val="24"/>
          <w:lang w:val="ru-RU"/>
        </w:rPr>
      </w:pPr>
      <w:r w:rsidRPr="00313C02">
        <w:rPr>
          <w:rFonts w:asciiTheme="minorHAnsi" w:hAnsiTheme="minorHAnsi"/>
          <w:sz w:val="24"/>
          <w:szCs w:val="24"/>
          <w:lang w:val="ru-RU"/>
        </w:rPr>
        <w:t>Успех определяется как достижение желаемой/ожидаемой выгоды. Если клиенты хотят увеличить продажи, проект не будет выполнен/реализован до того момента, пока продажи не повысятся на 15% - даже если установлена и своевременно налажена система взаимоотношений с клиентами в соответствии с бюджетом.</w:t>
      </w:r>
    </w:p>
    <w:p w:rsidR="009F59BE" w:rsidRDefault="009F59BE" w:rsidP="00BC42D5">
      <w:pPr>
        <w:spacing w:line="276" w:lineRule="auto"/>
        <w:rPr>
          <w:rFonts w:asciiTheme="minorHAnsi" w:hAnsiTheme="minorHAnsi"/>
          <w:sz w:val="24"/>
          <w:szCs w:val="24"/>
          <w:lang w:val="ru-RU"/>
        </w:rPr>
      </w:pPr>
    </w:p>
    <w:sectPr w:rsidR="009F59BE" w:rsidSect="00C2116F">
      <w:headerReference w:type="default" r:id="rId18"/>
      <w:footerReference w:type="default" r:id="rId19"/>
      <w:pgSz w:w="12240" w:h="15840"/>
      <w:pgMar w:top="1134" w:right="851"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C1" w:rsidRDefault="005854C1" w:rsidP="00D74A88">
      <w:r>
        <w:separator/>
      </w:r>
    </w:p>
  </w:endnote>
  <w:endnote w:type="continuationSeparator" w:id="0">
    <w:p w:rsidR="005854C1" w:rsidRDefault="005854C1" w:rsidP="00D7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ahoma"/>
    <w:charset w:val="A1"/>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2"/>
      </w:rPr>
      <w:id w:val="-1663848045"/>
      <w:docPartObj>
        <w:docPartGallery w:val="Page Numbers (Bottom of Page)"/>
        <w:docPartUnique/>
      </w:docPartObj>
    </w:sdtPr>
    <w:sdtEndPr>
      <w:rPr>
        <w:color w:val="FF0000"/>
      </w:rPr>
    </w:sdtEndPr>
    <w:sdtContent>
      <w:p w:rsidR="004873AA" w:rsidRPr="000A58DF" w:rsidRDefault="004873AA" w:rsidP="00C2116F">
        <w:pPr>
          <w:pStyle w:val="a9"/>
          <w:jc w:val="right"/>
          <w:rPr>
            <w:rFonts w:asciiTheme="minorHAnsi" w:hAnsiTheme="minorHAnsi"/>
            <w:szCs w:val="22"/>
            <w:lang w:val="ru-RU"/>
          </w:rPr>
        </w:pPr>
        <w:r w:rsidRPr="000A58DF">
          <w:rPr>
            <w:rFonts w:asciiTheme="minorHAnsi" w:hAnsiTheme="minorHAnsi"/>
            <w:i/>
            <w:szCs w:val="22"/>
            <w:lang w:val="ru-RU"/>
          </w:rPr>
          <w:t>ЭРАЗМУС+ ФАБЛАБ РП3 – Разработка</w:t>
        </w:r>
        <w:r>
          <w:rPr>
            <w:rFonts w:asciiTheme="minorHAnsi" w:hAnsiTheme="minorHAnsi"/>
            <w:i/>
            <w:szCs w:val="22"/>
            <w:lang w:val="ru-RU"/>
          </w:rPr>
          <w:t xml:space="preserve"> учебных курсов</w:t>
        </w:r>
        <w:r w:rsidRPr="000A58DF">
          <w:rPr>
            <w:rFonts w:asciiTheme="minorHAnsi" w:hAnsiTheme="minorHAnsi"/>
            <w:i/>
            <w:szCs w:val="22"/>
            <w:shd w:val="clear" w:color="auto" w:fill="FFFFFF"/>
            <w:lang w:val="ru-RU"/>
          </w:rPr>
          <w:tab/>
        </w:r>
        <w:r w:rsidRPr="002D53F7">
          <w:rPr>
            <w:rFonts w:asciiTheme="minorHAnsi" w:hAnsiTheme="minorHAnsi"/>
            <w:b/>
            <w:color w:val="FF0000"/>
            <w:sz w:val="24"/>
            <w:szCs w:val="22"/>
          </w:rPr>
          <w:fldChar w:fldCharType="begin"/>
        </w:r>
        <w:r w:rsidRPr="002D53F7">
          <w:rPr>
            <w:rFonts w:asciiTheme="minorHAnsi" w:hAnsiTheme="minorHAnsi"/>
            <w:b/>
            <w:color w:val="FF0000"/>
            <w:sz w:val="24"/>
            <w:szCs w:val="22"/>
          </w:rPr>
          <w:instrText>PAGE</w:instrText>
        </w:r>
        <w:r w:rsidRPr="000A58DF">
          <w:rPr>
            <w:rFonts w:asciiTheme="minorHAnsi" w:hAnsiTheme="minorHAnsi"/>
            <w:b/>
            <w:color w:val="FF0000"/>
            <w:sz w:val="24"/>
            <w:szCs w:val="22"/>
            <w:lang w:val="ru-RU"/>
          </w:rPr>
          <w:instrText xml:space="preserve">   \* </w:instrText>
        </w:r>
        <w:r w:rsidRPr="002D53F7">
          <w:rPr>
            <w:rFonts w:asciiTheme="minorHAnsi" w:hAnsiTheme="minorHAnsi"/>
            <w:b/>
            <w:color w:val="FF0000"/>
            <w:sz w:val="24"/>
            <w:szCs w:val="22"/>
          </w:rPr>
          <w:instrText>MERGEFORMAT</w:instrText>
        </w:r>
        <w:r w:rsidRPr="002D53F7">
          <w:rPr>
            <w:rFonts w:asciiTheme="minorHAnsi" w:hAnsiTheme="minorHAnsi"/>
            <w:b/>
            <w:color w:val="FF0000"/>
            <w:sz w:val="24"/>
            <w:szCs w:val="22"/>
          </w:rPr>
          <w:fldChar w:fldCharType="separate"/>
        </w:r>
        <w:r w:rsidR="0048517A" w:rsidRPr="0048517A">
          <w:rPr>
            <w:rFonts w:asciiTheme="minorHAnsi" w:hAnsiTheme="minorHAnsi"/>
            <w:b/>
            <w:noProof/>
            <w:color w:val="FF0000"/>
            <w:sz w:val="24"/>
            <w:szCs w:val="22"/>
            <w:lang w:val="ru-RU"/>
          </w:rPr>
          <w:t>21</w:t>
        </w:r>
        <w:r w:rsidRPr="002D53F7">
          <w:rPr>
            <w:rFonts w:asciiTheme="minorHAnsi" w:hAnsiTheme="minorHAnsi"/>
            <w:b/>
            <w:color w:val="FF0000"/>
            <w:sz w:val="24"/>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C1" w:rsidRDefault="005854C1" w:rsidP="00D74A88">
      <w:r>
        <w:separator/>
      </w:r>
    </w:p>
  </w:footnote>
  <w:footnote w:type="continuationSeparator" w:id="0">
    <w:p w:rsidR="005854C1" w:rsidRDefault="005854C1" w:rsidP="00D7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AA" w:rsidRPr="009F59BE" w:rsidRDefault="004873AA" w:rsidP="00F16BBC">
    <w:pPr>
      <w:tabs>
        <w:tab w:val="right" w:pos="9639"/>
      </w:tabs>
      <w:jc w:val="center"/>
      <w:rPr>
        <w:sz w:val="20"/>
        <w:lang w:val="ru-RU"/>
      </w:rPr>
    </w:pPr>
    <w:r w:rsidRPr="00AD191C">
      <w:rPr>
        <w:sz w:val="20"/>
        <w:lang w:val="en-US"/>
      </w:rPr>
      <w:t>O</w:t>
    </w:r>
    <w:r>
      <w:rPr>
        <w:sz w:val="20"/>
        <w:lang w:val="ru-RU"/>
      </w:rPr>
      <w:t>П</w:t>
    </w:r>
    <w:r w:rsidRPr="009F59BE">
      <w:rPr>
        <w:sz w:val="20"/>
        <w:lang w:val="ru-RU"/>
      </w:rPr>
      <w:t>3.2.</w:t>
    </w:r>
    <w:r w:rsidR="009F59BE" w:rsidRPr="009F59BE">
      <w:rPr>
        <w:sz w:val="20"/>
        <w:lang w:val="ru-RU"/>
      </w:rPr>
      <w:t xml:space="preserve">5 Управление </w:t>
    </w:r>
    <w:proofErr w:type="spellStart"/>
    <w:r w:rsidR="009F59BE" w:rsidRPr="009F59BE">
      <w:rPr>
        <w:sz w:val="20"/>
        <w:lang w:val="ru-RU"/>
      </w:rPr>
      <w:t>ФабЛаб</w:t>
    </w:r>
    <w:proofErr w:type="spellEnd"/>
    <w:r w:rsidR="009F59BE" w:rsidRPr="009F59BE">
      <w:rPr>
        <w:sz w:val="20"/>
        <w:lang w:val="ru-RU"/>
      </w:rPr>
      <w:t>-проектами</w:t>
    </w:r>
    <w:r w:rsidRPr="009F59BE">
      <w:rPr>
        <w:sz w:val="20"/>
        <w:lang w:val="ru-RU"/>
      </w:rPr>
      <w:tab/>
      <w:t>561536-</w:t>
    </w:r>
    <w:r w:rsidRPr="0083073A">
      <w:rPr>
        <w:sz w:val="20"/>
      </w:rPr>
      <w:t>EPP</w:t>
    </w:r>
    <w:r w:rsidRPr="009F59BE">
      <w:rPr>
        <w:sz w:val="20"/>
        <w:lang w:val="ru-RU"/>
      </w:rPr>
      <w:t>-1-2015-1-</w:t>
    </w:r>
    <w:r w:rsidRPr="0083073A">
      <w:rPr>
        <w:sz w:val="20"/>
      </w:rPr>
      <w:t>UK</w:t>
    </w:r>
    <w:r w:rsidRPr="009F59BE">
      <w:rPr>
        <w:sz w:val="20"/>
        <w:lang w:val="ru-RU"/>
      </w:rPr>
      <w:t>-</w:t>
    </w:r>
    <w:r w:rsidRPr="0083073A">
      <w:rPr>
        <w:sz w:val="20"/>
      </w:rPr>
      <w:t>EPPKA</w:t>
    </w:r>
    <w:r w:rsidRPr="009F59BE">
      <w:rPr>
        <w:sz w:val="20"/>
        <w:lang w:val="ru-RU"/>
      </w:rPr>
      <w:t>2-</w:t>
    </w:r>
    <w:r w:rsidRPr="0083073A">
      <w:rPr>
        <w:sz w:val="20"/>
      </w:rPr>
      <w:t>CBHE</w:t>
    </w:r>
    <w:r w:rsidRPr="009F59BE">
      <w:rPr>
        <w:sz w:val="20"/>
        <w:lang w:val="ru-RU"/>
      </w:rPr>
      <w:t>-</w:t>
    </w:r>
    <w:r w:rsidRPr="0083073A">
      <w:rPr>
        <w:sz w:val="20"/>
      </w:rPr>
      <w:t>JP</w:t>
    </w:r>
  </w:p>
  <w:p w:rsidR="004873AA" w:rsidRDefault="004873A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7F9C"/>
    <w:multiLevelType w:val="hybridMultilevel"/>
    <w:tmpl w:val="BE8E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B5EA2"/>
    <w:multiLevelType w:val="hybridMultilevel"/>
    <w:tmpl w:val="5D70EC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A74456"/>
    <w:multiLevelType w:val="multilevel"/>
    <w:tmpl w:val="E7E27C14"/>
    <w:lvl w:ilvl="0">
      <w:start w:val="1"/>
      <w:numFmt w:val="decimal"/>
      <w:suff w:val="space"/>
      <w:lvlText w:val="%1."/>
      <w:lvlJc w:val="left"/>
      <w:pPr>
        <w:ind w:left="0" w:firstLine="567"/>
      </w:pPr>
      <w:rPr>
        <w:rFonts w:hint="default"/>
      </w:rPr>
    </w:lvl>
    <w:lvl w:ilvl="1">
      <w:start w:val="1"/>
      <w:numFmt w:val="decimal"/>
      <w:suff w:val="space"/>
      <w:lvlText w:val="2.%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nsid w:val="08A42031"/>
    <w:multiLevelType w:val="hybridMultilevel"/>
    <w:tmpl w:val="FBD0066A"/>
    <w:lvl w:ilvl="0" w:tplc="9664113E">
      <w:start w:val="1"/>
      <w:numFmt w:val="decimal"/>
      <w:suff w:val="space"/>
      <w:lvlText w:val="%1."/>
      <w:lvlJc w:val="left"/>
      <w:pPr>
        <w:ind w:left="0" w:firstLine="567"/>
      </w:pPr>
      <w:rPr>
        <w:rFonts w:asciiTheme="minorHAnsi" w:eastAsia="Arial" w:hAnsiTheme="minorHAnsi" w:cs="Arial" w:hint="default"/>
        <w:b w:val="0"/>
        <w:i w:val="0"/>
        <w:strike w:val="0"/>
        <w:dstrike w:val="0"/>
        <w:color w:val="000000"/>
        <w:sz w:val="24"/>
        <w:szCs w:val="24"/>
        <w:u w:val="none" w:color="000000"/>
        <w:effect w:val="none"/>
        <w:bdr w:val="none" w:sz="0" w:space="0" w:color="auto" w:frame="1"/>
        <w:vertAlign w:val="baseline"/>
      </w:rPr>
    </w:lvl>
    <w:lvl w:ilvl="1" w:tplc="1752F558">
      <w:start w:val="1"/>
      <w:numFmt w:val="lowerLetter"/>
      <w:lvlText w:val="%2"/>
      <w:lvlJc w:val="left"/>
      <w:pPr>
        <w:ind w:left="136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AA4CFB8">
      <w:start w:val="1"/>
      <w:numFmt w:val="lowerRoman"/>
      <w:lvlText w:val="%3"/>
      <w:lvlJc w:val="left"/>
      <w:pPr>
        <w:ind w:left="208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7AFEE8A4">
      <w:start w:val="1"/>
      <w:numFmt w:val="decimal"/>
      <w:lvlText w:val="%4"/>
      <w:lvlJc w:val="left"/>
      <w:pPr>
        <w:ind w:left="280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9B7C5E30">
      <w:start w:val="1"/>
      <w:numFmt w:val="lowerLetter"/>
      <w:lvlText w:val="%5"/>
      <w:lvlJc w:val="left"/>
      <w:pPr>
        <w:ind w:left="352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3E8BC4E">
      <w:start w:val="1"/>
      <w:numFmt w:val="lowerRoman"/>
      <w:lvlText w:val="%6"/>
      <w:lvlJc w:val="left"/>
      <w:pPr>
        <w:ind w:left="424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B2DE7F30">
      <w:start w:val="1"/>
      <w:numFmt w:val="decimal"/>
      <w:lvlText w:val="%7"/>
      <w:lvlJc w:val="left"/>
      <w:pPr>
        <w:ind w:left="496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E5EE7612">
      <w:start w:val="1"/>
      <w:numFmt w:val="lowerLetter"/>
      <w:lvlText w:val="%8"/>
      <w:lvlJc w:val="left"/>
      <w:pPr>
        <w:ind w:left="568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92A5046">
      <w:start w:val="1"/>
      <w:numFmt w:val="lowerRoman"/>
      <w:lvlText w:val="%9"/>
      <w:lvlJc w:val="left"/>
      <w:pPr>
        <w:ind w:left="640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4">
    <w:nsid w:val="107D308D"/>
    <w:multiLevelType w:val="hybridMultilevel"/>
    <w:tmpl w:val="7FEC0EA2"/>
    <w:lvl w:ilvl="0" w:tplc="5980EA2E">
      <w:start w:val="1"/>
      <w:numFmt w:val="decimal"/>
      <w:suff w:val="space"/>
      <w:lvlText w:val="%1."/>
      <w:lvlJc w:val="left"/>
      <w:pPr>
        <w:ind w:left="1788" w:hanging="360"/>
      </w:pPr>
      <w:rPr>
        <w:rFonts w:hint="default"/>
      </w:rPr>
    </w:lvl>
    <w:lvl w:ilvl="1" w:tplc="04190019">
      <w:start w:val="1"/>
      <w:numFmt w:val="lowerLetter"/>
      <w:lvlText w:val="%2."/>
      <w:lvlJc w:val="left"/>
      <w:pPr>
        <w:tabs>
          <w:tab w:val="num" w:pos="2508"/>
        </w:tabs>
        <w:ind w:left="2508" w:hanging="360"/>
      </w:p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abstractNum w:abstractNumId="5">
    <w:nsid w:val="17D172D1"/>
    <w:multiLevelType w:val="hybridMultilevel"/>
    <w:tmpl w:val="FBD0066A"/>
    <w:lvl w:ilvl="0" w:tplc="9664113E">
      <w:start w:val="1"/>
      <w:numFmt w:val="decimal"/>
      <w:suff w:val="space"/>
      <w:lvlText w:val="%1."/>
      <w:lvlJc w:val="left"/>
      <w:pPr>
        <w:ind w:left="0" w:firstLine="567"/>
      </w:pPr>
      <w:rPr>
        <w:rFonts w:asciiTheme="minorHAnsi" w:eastAsia="Arial" w:hAnsiTheme="minorHAnsi" w:cs="Arial" w:hint="default"/>
        <w:b w:val="0"/>
        <w:i w:val="0"/>
        <w:strike w:val="0"/>
        <w:dstrike w:val="0"/>
        <w:color w:val="000000"/>
        <w:sz w:val="24"/>
        <w:szCs w:val="24"/>
        <w:u w:val="none" w:color="000000"/>
        <w:effect w:val="none"/>
        <w:bdr w:val="none" w:sz="0" w:space="0" w:color="auto" w:frame="1"/>
        <w:vertAlign w:val="baseline"/>
      </w:rPr>
    </w:lvl>
    <w:lvl w:ilvl="1" w:tplc="1752F558">
      <w:start w:val="1"/>
      <w:numFmt w:val="lowerLetter"/>
      <w:lvlText w:val="%2"/>
      <w:lvlJc w:val="left"/>
      <w:pPr>
        <w:ind w:left="136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AA4CFB8">
      <w:start w:val="1"/>
      <w:numFmt w:val="lowerRoman"/>
      <w:lvlText w:val="%3"/>
      <w:lvlJc w:val="left"/>
      <w:pPr>
        <w:ind w:left="208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7AFEE8A4">
      <w:start w:val="1"/>
      <w:numFmt w:val="decimal"/>
      <w:lvlText w:val="%4"/>
      <w:lvlJc w:val="left"/>
      <w:pPr>
        <w:ind w:left="280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9B7C5E30">
      <w:start w:val="1"/>
      <w:numFmt w:val="lowerLetter"/>
      <w:lvlText w:val="%5"/>
      <w:lvlJc w:val="left"/>
      <w:pPr>
        <w:ind w:left="352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3E8BC4E">
      <w:start w:val="1"/>
      <w:numFmt w:val="lowerRoman"/>
      <w:lvlText w:val="%6"/>
      <w:lvlJc w:val="left"/>
      <w:pPr>
        <w:ind w:left="424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B2DE7F30">
      <w:start w:val="1"/>
      <w:numFmt w:val="decimal"/>
      <w:lvlText w:val="%7"/>
      <w:lvlJc w:val="left"/>
      <w:pPr>
        <w:ind w:left="496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E5EE7612">
      <w:start w:val="1"/>
      <w:numFmt w:val="lowerLetter"/>
      <w:lvlText w:val="%8"/>
      <w:lvlJc w:val="left"/>
      <w:pPr>
        <w:ind w:left="568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92A5046">
      <w:start w:val="1"/>
      <w:numFmt w:val="lowerRoman"/>
      <w:lvlText w:val="%9"/>
      <w:lvlJc w:val="left"/>
      <w:pPr>
        <w:ind w:left="640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6">
    <w:nsid w:val="186B77D9"/>
    <w:multiLevelType w:val="hybridMultilevel"/>
    <w:tmpl w:val="34EEF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B6717"/>
    <w:multiLevelType w:val="hybridMultilevel"/>
    <w:tmpl w:val="5084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A663F"/>
    <w:multiLevelType w:val="hybridMultilevel"/>
    <w:tmpl w:val="AF2CD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8F6752"/>
    <w:multiLevelType w:val="hybridMultilevel"/>
    <w:tmpl w:val="ED08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23D10"/>
    <w:multiLevelType w:val="hybridMultilevel"/>
    <w:tmpl w:val="9CF4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D60AD"/>
    <w:multiLevelType w:val="hybridMultilevel"/>
    <w:tmpl w:val="181E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DC37D9"/>
    <w:multiLevelType w:val="hybridMultilevel"/>
    <w:tmpl w:val="66B84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0060EF"/>
    <w:multiLevelType w:val="multilevel"/>
    <w:tmpl w:val="DDD00EFC"/>
    <w:lvl w:ilvl="0">
      <w:start w:val="1"/>
      <w:numFmt w:val="decimal"/>
      <w:suff w:val="space"/>
      <w:lvlText w:val="%1."/>
      <w:lvlJc w:val="left"/>
      <w:pPr>
        <w:ind w:left="0" w:firstLine="567"/>
      </w:pPr>
      <w:rPr>
        <w:rFonts w:hint="default"/>
      </w:rPr>
    </w:lvl>
    <w:lvl w:ilvl="1">
      <w:start w:val="1"/>
      <w:numFmt w:val="decimal"/>
      <w:suff w:val="space"/>
      <w:lvlText w:val="4.%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4">
    <w:nsid w:val="253F27CF"/>
    <w:multiLevelType w:val="hybridMultilevel"/>
    <w:tmpl w:val="FBD0066A"/>
    <w:lvl w:ilvl="0" w:tplc="9664113E">
      <w:start w:val="1"/>
      <w:numFmt w:val="decimal"/>
      <w:suff w:val="space"/>
      <w:lvlText w:val="%1."/>
      <w:lvlJc w:val="left"/>
      <w:pPr>
        <w:ind w:left="0" w:firstLine="567"/>
      </w:pPr>
      <w:rPr>
        <w:rFonts w:asciiTheme="minorHAnsi" w:eastAsia="Arial" w:hAnsiTheme="minorHAnsi" w:cs="Arial" w:hint="default"/>
        <w:b w:val="0"/>
        <w:i w:val="0"/>
        <w:strike w:val="0"/>
        <w:dstrike w:val="0"/>
        <w:color w:val="000000"/>
        <w:sz w:val="24"/>
        <w:szCs w:val="24"/>
        <w:u w:val="none" w:color="000000"/>
        <w:effect w:val="none"/>
        <w:bdr w:val="none" w:sz="0" w:space="0" w:color="auto" w:frame="1"/>
        <w:vertAlign w:val="baseline"/>
      </w:rPr>
    </w:lvl>
    <w:lvl w:ilvl="1" w:tplc="1752F558">
      <w:start w:val="1"/>
      <w:numFmt w:val="lowerLetter"/>
      <w:lvlText w:val="%2"/>
      <w:lvlJc w:val="left"/>
      <w:pPr>
        <w:ind w:left="136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2" w:tplc="BAA4CFB8">
      <w:start w:val="1"/>
      <w:numFmt w:val="lowerRoman"/>
      <w:lvlText w:val="%3"/>
      <w:lvlJc w:val="left"/>
      <w:pPr>
        <w:ind w:left="208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3" w:tplc="7AFEE8A4">
      <w:start w:val="1"/>
      <w:numFmt w:val="decimal"/>
      <w:lvlText w:val="%4"/>
      <w:lvlJc w:val="left"/>
      <w:pPr>
        <w:ind w:left="280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9B7C5E30">
      <w:start w:val="1"/>
      <w:numFmt w:val="lowerLetter"/>
      <w:lvlText w:val="%5"/>
      <w:lvlJc w:val="left"/>
      <w:pPr>
        <w:ind w:left="352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5" w:tplc="E3E8BC4E">
      <w:start w:val="1"/>
      <w:numFmt w:val="lowerRoman"/>
      <w:lvlText w:val="%6"/>
      <w:lvlJc w:val="left"/>
      <w:pPr>
        <w:ind w:left="424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6" w:tplc="B2DE7F30">
      <w:start w:val="1"/>
      <w:numFmt w:val="decimal"/>
      <w:lvlText w:val="%7"/>
      <w:lvlJc w:val="left"/>
      <w:pPr>
        <w:ind w:left="496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E5EE7612">
      <w:start w:val="1"/>
      <w:numFmt w:val="lowerLetter"/>
      <w:lvlText w:val="%8"/>
      <w:lvlJc w:val="left"/>
      <w:pPr>
        <w:ind w:left="568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8" w:tplc="F92A5046">
      <w:start w:val="1"/>
      <w:numFmt w:val="lowerRoman"/>
      <w:lvlText w:val="%9"/>
      <w:lvlJc w:val="left"/>
      <w:pPr>
        <w:ind w:left="6403"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abstractNum>
  <w:abstractNum w:abstractNumId="15">
    <w:nsid w:val="2F1326DD"/>
    <w:multiLevelType w:val="hybridMultilevel"/>
    <w:tmpl w:val="67C21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314C9"/>
    <w:multiLevelType w:val="hybridMultilevel"/>
    <w:tmpl w:val="A3AEE13A"/>
    <w:lvl w:ilvl="0" w:tplc="57409DA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B96550"/>
    <w:multiLevelType w:val="hybridMultilevel"/>
    <w:tmpl w:val="D354F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1302CB5"/>
    <w:multiLevelType w:val="hybridMultilevel"/>
    <w:tmpl w:val="057E1B3E"/>
    <w:lvl w:ilvl="0" w:tplc="DAFC9CBA">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4282034"/>
    <w:multiLevelType w:val="hybridMultilevel"/>
    <w:tmpl w:val="3A566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561502"/>
    <w:multiLevelType w:val="hybridMultilevel"/>
    <w:tmpl w:val="338E5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830B2E"/>
    <w:multiLevelType w:val="hybridMultilevel"/>
    <w:tmpl w:val="68E4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377D5F"/>
    <w:multiLevelType w:val="hybridMultilevel"/>
    <w:tmpl w:val="9B604298"/>
    <w:lvl w:ilvl="0" w:tplc="4E50B9DC">
      <w:start w:val="1"/>
      <w:numFmt w:val="bullet"/>
      <w:suff w:val="space"/>
      <w:lvlText w:val=""/>
      <w:lvlJc w:val="left"/>
      <w:pPr>
        <w:ind w:left="0" w:firstLine="567"/>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687D6E"/>
    <w:multiLevelType w:val="hybridMultilevel"/>
    <w:tmpl w:val="5602E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476F0C"/>
    <w:multiLevelType w:val="multilevel"/>
    <w:tmpl w:val="427012E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5">
    <w:nsid w:val="498942C8"/>
    <w:multiLevelType w:val="hybridMultilevel"/>
    <w:tmpl w:val="6B56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A113F0"/>
    <w:multiLevelType w:val="hybridMultilevel"/>
    <w:tmpl w:val="18C47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8B1A9F"/>
    <w:multiLevelType w:val="hybridMultilevel"/>
    <w:tmpl w:val="1D3E2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150CF3"/>
    <w:multiLevelType w:val="hybridMultilevel"/>
    <w:tmpl w:val="FAF4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CF4CB3"/>
    <w:multiLevelType w:val="hybridMultilevel"/>
    <w:tmpl w:val="5E682182"/>
    <w:lvl w:ilvl="0" w:tplc="35988F9C">
      <w:start w:val="1"/>
      <w:numFmt w:val="decimal"/>
      <w:pStyle w:val="a"/>
      <w:lvlText w:val="%1."/>
      <w:lvlJc w:val="left"/>
      <w:pPr>
        <w:ind w:left="1429" w:hanging="360"/>
      </w:pPr>
    </w:lvl>
    <w:lvl w:ilvl="1" w:tplc="04190019">
      <w:start w:val="1"/>
      <w:numFmt w:val="lowerLetter"/>
      <w:pStyle w:val="a0"/>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CF44140"/>
    <w:multiLevelType w:val="hybridMultilevel"/>
    <w:tmpl w:val="F6469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8966E2"/>
    <w:multiLevelType w:val="hybridMultilevel"/>
    <w:tmpl w:val="5E52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44509A9"/>
    <w:multiLevelType w:val="multilevel"/>
    <w:tmpl w:val="1B38A398"/>
    <w:lvl w:ilvl="0">
      <w:start w:val="1"/>
      <w:numFmt w:val="decimal"/>
      <w:pStyle w:val="1"/>
      <w:lvlText w:val="%1"/>
      <w:lvlJc w:val="left"/>
      <w:pPr>
        <w:ind w:left="397" w:hanging="397"/>
      </w:pPr>
      <w:rPr>
        <w:rFonts w:hint="default"/>
      </w:rPr>
    </w:lvl>
    <w:lvl w:ilvl="1">
      <w:start w:val="1"/>
      <w:numFmt w:val="decimal"/>
      <w:pStyle w:val="2"/>
      <w:lvlText w:val="%1.%2"/>
      <w:lvlJc w:val="left"/>
      <w:pPr>
        <w:ind w:left="397" w:firstLine="57"/>
      </w:pPr>
      <w:rPr>
        <w:rFonts w:hint="default"/>
      </w:rPr>
    </w:lvl>
    <w:lvl w:ilvl="2">
      <w:start w:val="1"/>
      <w:numFmt w:val="decimal"/>
      <w:pStyle w:val="3"/>
      <w:lvlText w:val="%1.%2.%3"/>
      <w:lvlJc w:val="left"/>
      <w:pPr>
        <w:ind w:left="397" w:firstLine="454"/>
      </w:pPr>
      <w:rPr>
        <w:rFonts w:hint="default"/>
      </w:rPr>
    </w:lvl>
    <w:lvl w:ilvl="3">
      <w:start w:val="1"/>
      <w:numFmt w:val="decimal"/>
      <w:pStyle w:val="4"/>
      <w:lvlText w:val="%1.%2.%3.%4"/>
      <w:lvlJc w:val="left"/>
      <w:pPr>
        <w:ind w:left="397" w:firstLine="737"/>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3">
    <w:nsid w:val="646D7EB8"/>
    <w:multiLevelType w:val="hybridMultilevel"/>
    <w:tmpl w:val="4D504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BD66B2"/>
    <w:multiLevelType w:val="hybridMultilevel"/>
    <w:tmpl w:val="0344B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F97EC2"/>
    <w:multiLevelType w:val="hybridMultilevel"/>
    <w:tmpl w:val="5CC6B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1C5BD4"/>
    <w:multiLevelType w:val="multilevel"/>
    <w:tmpl w:val="1A56B97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7">
    <w:nsid w:val="6F2F31D7"/>
    <w:multiLevelType w:val="hybridMultilevel"/>
    <w:tmpl w:val="C248EBDA"/>
    <w:lvl w:ilvl="0" w:tplc="AC3021C4">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FE44204"/>
    <w:multiLevelType w:val="multilevel"/>
    <w:tmpl w:val="7D6AD35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9">
    <w:nsid w:val="714D796C"/>
    <w:multiLevelType w:val="hybridMultilevel"/>
    <w:tmpl w:val="ED58C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622A67"/>
    <w:multiLevelType w:val="hybridMultilevel"/>
    <w:tmpl w:val="01B4C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CF4B2B"/>
    <w:multiLevelType w:val="hybridMultilevel"/>
    <w:tmpl w:val="FEA4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D0753"/>
    <w:multiLevelType w:val="hybridMultilevel"/>
    <w:tmpl w:val="5412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9"/>
  </w:num>
  <w:num w:numId="4">
    <w:abstractNumId w:val="16"/>
  </w:num>
  <w:num w:numId="5">
    <w:abstractNumId w:val="35"/>
  </w:num>
  <w:num w:numId="6">
    <w:abstractNumId w:val="26"/>
  </w:num>
  <w:num w:numId="7">
    <w:abstractNumId w:val="42"/>
  </w:num>
  <w:num w:numId="8">
    <w:abstractNumId w:val="7"/>
  </w:num>
  <w:num w:numId="9">
    <w:abstractNumId w:val="41"/>
  </w:num>
  <w:num w:numId="10">
    <w:abstractNumId w:val="21"/>
  </w:num>
  <w:num w:numId="11">
    <w:abstractNumId w:val="15"/>
  </w:num>
  <w:num w:numId="12">
    <w:abstractNumId w:val="30"/>
  </w:num>
  <w:num w:numId="13">
    <w:abstractNumId w:val="12"/>
  </w:num>
  <w:num w:numId="14">
    <w:abstractNumId w:val="31"/>
  </w:num>
  <w:num w:numId="15">
    <w:abstractNumId w:val="28"/>
  </w:num>
  <w:num w:numId="16">
    <w:abstractNumId w:val="11"/>
  </w:num>
  <w:num w:numId="17">
    <w:abstractNumId w:val="39"/>
  </w:num>
  <w:num w:numId="18">
    <w:abstractNumId w:val="33"/>
  </w:num>
  <w:num w:numId="19">
    <w:abstractNumId w:val="6"/>
  </w:num>
  <w:num w:numId="20">
    <w:abstractNumId w:val="10"/>
  </w:num>
  <w:num w:numId="21">
    <w:abstractNumId w:val="40"/>
  </w:num>
  <w:num w:numId="22">
    <w:abstractNumId w:val="25"/>
  </w:num>
  <w:num w:numId="23">
    <w:abstractNumId w:val="0"/>
  </w:num>
  <w:num w:numId="24">
    <w:abstractNumId w:val="34"/>
  </w:num>
  <w:num w:numId="25">
    <w:abstractNumId w:val="9"/>
  </w:num>
  <w:num w:numId="26">
    <w:abstractNumId w:val="23"/>
  </w:num>
  <w:num w:numId="27">
    <w:abstractNumId w:val="27"/>
  </w:num>
  <w:num w:numId="28">
    <w:abstractNumId w:val="19"/>
  </w:num>
  <w:num w:numId="29">
    <w:abstractNumId w:val="38"/>
  </w:num>
  <w:num w:numId="30">
    <w:abstractNumId w:val="2"/>
  </w:num>
  <w:num w:numId="31">
    <w:abstractNumId w:val="4"/>
  </w:num>
  <w:num w:numId="32">
    <w:abstractNumId w:val="3"/>
  </w:num>
  <w:num w:numId="33">
    <w:abstractNumId w:val="24"/>
  </w:num>
  <w:num w:numId="34">
    <w:abstractNumId w:val="18"/>
  </w:num>
  <w:num w:numId="35">
    <w:abstractNumId w:val="37"/>
  </w:num>
  <w:num w:numId="36">
    <w:abstractNumId w:val="5"/>
  </w:num>
  <w:num w:numId="37">
    <w:abstractNumId w:val="14"/>
  </w:num>
  <w:num w:numId="38">
    <w:abstractNumId w:val="36"/>
  </w:num>
  <w:num w:numId="39">
    <w:abstractNumId w:val="1"/>
  </w:num>
  <w:num w:numId="40">
    <w:abstractNumId w:val="20"/>
  </w:num>
  <w:num w:numId="41">
    <w:abstractNumId w:val="17"/>
  </w:num>
  <w:num w:numId="42">
    <w:abstractNumId w:val="8"/>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44"/>
    <w:rsid w:val="00000303"/>
    <w:rsid w:val="000100AB"/>
    <w:rsid w:val="00017314"/>
    <w:rsid w:val="0001784C"/>
    <w:rsid w:val="00017BC1"/>
    <w:rsid w:val="00022121"/>
    <w:rsid w:val="00023932"/>
    <w:rsid w:val="000261FF"/>
    <w:rsid w:val="00026422"/>
    <w:rsid w:val="0003086E"/>
    <w:rsid w:val="00030B9E"/>
    <w:rsid w:val="00030F1C"/>
    <w:rsid w:val="0003297D"/>
    <w:rsid w:val="00042934"/>
    <w:rsid w:val="00046DE8"/>
    <w:rsid w:val="00052904"/>
    <w:rsid w:val="00085A76"/>
    <w:rsid w:val="00090C79"/>
    <w:rsid w:val="000A0436"/>
    <w:rsid w:val="000A177F"/>
    <w:rsid w:val="000A4694"/>
    <w:rsid w:val="000A58DF"/>
    <w:rsid w:val="000B21B2"/>
    <w:rsid w:val="000C076A"/>
    <w:rsid w:val="000C20E5"/>
    <w:rsid w:val="000D7E5E"/>
    <w:rsid w:val="000E13A8"/>
    <w:rsid w:val="001007CF"/>
    <w:rsid w:val="00114181"/>
    <w:rsid w:val="00134BFB"/>
    <w:rsid w:val="00144868"/>
    <w:rsid w:val="00145488"/>
    <w:rsid w:val="0015247B"/>
    <w:rsid w:val="00153D86"/>
    <w:rsid w:val="00155C97"/>
    <w:rsid w:val="00164B3A"/>
    <w:rsid w:val="00165FC8"/>
    <w:rsid w:val="00166652"/>
    <w:rsid w:val="00195560"/>
    <w:rsid w:val="00197543"/>
    <w:rsid w:val="001A3F79"/>
    <w:rsid w:val="001A6C2C"/>
    <w:rsid w:val="001B1BCF"/>
    <w:rsid w:val="001C7F6E"/>
    <w:rsid w:val="001E11B5"/>
    <w:rsid w:val="001E147E"/>
    <w:rsid w:val="001E46E9"/>
    <w:rsid w:val="001E7C94"/>
    <w:rsid w:val="001F7CCF"/>
    <w:rsid w:val="00205798"/>
    <w:rsid w:val="00226645"/>
    <w:rsid w:val="00230597"/>
    <w:rsid w:val="00242FA3"/>
    <w:rsid w:val="00250397"/>
    <w:rsid w:val="00263D1E"/>
    <w:rsid w:val="002744A2"/>
    <w:rsid w:val="00276AE8"/>
    <w:rsid w:val="00277291"/>
    <w:rsid w:val="00283A4A"/>
    <w:rsid w:val="002914DE"/>
    <w:rsid w:val="002B230F"/>
    <w:rsid w:val="002B7911"/>
    <w:rsid w:val="002C0D3A"/>
    <w:rsid w:val="002D3AAF"/>
    <w:rsid w:val="002D53F7"/>
    <w:rsid w:val="002E0087"/>
    <w:rsid w:val="002E350B"/>
    <w:rsid w:val="002F5A0D"/>
    <w:rsid w:val="00313C02"/>
    <w:rsid w:val="00313D3F"/>
    <w:rsid w:val="003146FA"/>
    <w:rsid w:val="00330511"/>
    <w:rsid w:val="00331238"/>
    <w:rsid w:val="00343BED"/>
    <w:rsid w:val="00346580"/>
    <w:rsid w:val="003514B9"/>
    <w:rsid w:val="00376F54"/>
    <w:rsid w:val="00393BA4"/>
    <w:rsid w:val="003B609A"/>
    <w:rsid w:val="003C6D7F"/>
    <w:rsid w:val="003D5BFE"/>
    <w:rsid w:val="003D7144"/>
    <w:rsid w:val="003E4F85"/>
    <w:rsid w:val="004045DD"/>
    <w:rsid w:val="00413DDD"/>
    <w:rsid w:val="0041602B"/>
    <w:rsid w:val="00420701"/>
    <w:rsid w:val="004273D7"/>
    <w:rsid w:val="00432B02"/>
    <w:rsid w:val="00437FF7"/>
    <w:rsid w:val="00442278"/>
    <w:rsid w:val="00447384"/>
    <w:rsid w:val="00453743"/>
    <w:rsid w:val="0045546B"/>
    <w:rsid w:val="00460900"/>
    <w:rsid w:val="0048517A"/>
    <w:rsid w:val="00486CA8"/>
    <w:rsid w:val="004873AA"/>
    <w:rsid w:val="004940B7"/>
    <w:rsid w:val="00494831"/>
    <w:rsid w:val="00494943"/>
    <w:rsid w:val="00497BD9"/>
    <w:rsid w:val="004A4449"/>
    <w:rsid w:val="004B339B"/>
    <w:rsid w:val="004C6D4B"/>
    <w:rsid w:val="004E028D"/>
    <w:rsid w:val="004E1F34"/>
    <w:rsid w:val="004E7406"/>
    <w:rsid w:val="004E7BFD"/>
    <w:rsid w:val="004F5E76"/>
    <w:rsid w:val="00503E30"/>
    <w:rsid w:val="00505024"/>
    <w:rsid w:val="00511062"/>
    <w:rsid w:val="00516490"/>
    <w:rsid w:val="0052130E"/>
    <w:rsid w:val="00537EF9"/>
    <w:rsid w:val="0054215B"/>
    <w:rsid w:val="005449DE"/>
    <w:rsid w:val="005539AA"/>
    <w:rsid w:val="00555E04"/>
    <w:rsid w:val="00577D82"/>
    <w:rsid w:val="00583F82"/>
    <w:rsid w:val="005854C1"/>
    <w:rsid w:val="00590114"/>
    <w:rsid w:val="005A201B"/>
    <w:rsid w:val="005A30E4"/>
    <w:rsid w:val="005A4CC5"/>
    <w:rsid w:val="005B1B57"/>
    <w:rsid w:val="005C6127"/>
    <w:rsid w:val="005D3BFE"/>
    <w:rsid w:val="005E21E9"/>
    <w:rsid w:val="005F4EFD"/>
    <w:rsid w:val="005F58E2"/>
    <w:rsid w:val="005F7D71"/>
    <w:rsid w:val="006032D2"/>
    <w:rsid w:val="00610F65"/>
    <w:rsid w:val="006114B3"/>
    <w:rsid w:val="006123B4"/>
    <w:rsid w:val="006134A4"/>
    <w:rsid w:val="00621811"/>
    <w:rsid w:val="0062202A"/>
    <w:rsid w:val="00624E92"/>
    <w:rsid w:val="0063030D"/>
    <w:rsid w:val="00631EA9"/>
    <w:rsid w:val="00633491"/>
    <w:rsid w:val="00647820"/>
    <w:rsid w:val="006554A2"/>
    <w:rsid w:val="006632D7"/>
    <w:rsid w:val="006663F1"/>
    <w:rsid w:val="006677A1"/>
    <w:rsid w:val="006677E6"/>
    <w:rsid w:val="00667D8A"/>
    <w:rsid w:val="0068491A"/>
    <w:rsid w:val="00691EA4"/>
    <w:rsid w:val="0069489F"/>
    <w:rsid w:val="00695AAD"/>
    <w:rsid w:val="006A2008"/>
    <w:rsid w:val="006A26C1"/>
    <w:rsid w:val="006A3561"/>
    <w:rsid w:val="006A568B"/>
    <w:rsid w:val="006B3725"/>
    <w:rsid w:val="006C288B"/>
    <w:rsid w:val="006C38AD"/>
    <w:rsid w:val="006D501D"/>
    <w:rsid w:val="006D71FF"/>
    <w:rsid w:val="006E187D"/>
    <w:rsid w:val="006E282F"/>
    <w:rsid w:val="006F0D85"/>
    <w:rsid w:val="006F21EE"/>
    <w:rsid w:val="00700445"/>
    <w:rsid w:val="00701A9C"/>
    <w:rsid w:val="00701FED"/>
    <w:rsid w:val="00702B48"/>
    <w:rsid w:val="0071005E"/>
    <w:rsid w:val="00725821"/>
    <w:rsid w:val="007316A4"/>
    <w:rsid w:val="00733549"/>
    <w:rsid w:val="007531B2"/>
    <w:rsid w:val="0076106E"/>
    <w:rsid w:val="0076164E"/>
    <w:rsid w:val="0077116F"/>
    <w:rsid w:val="007753F4"/>
    <w:rsid w:val="00775446"/>
    <w:rsid w:val="007823E8"/>
    <w:rsid w:val="00785C9E"/>
    <w:rsid w:val="007944D0"/>
    <w:rsid w:val="00797C30"/>
    <w:rsid w:val="007A4B31"/>
    <w:rsid w:val="007B3959"/>
    <w:rsid w:val="007B45C5"/>
    <w:rsid w:val="007B47D7"/>
    <w:rsid w:val="007B594A"/>
    <w:rsid w:val="007C4EBB"/>
    <w:rsid w:val="007D00B4"/>
    <w:rsid w:val="007D5054"/>
    <w:rsid w:val="007E6DB7"/>
    <w:rsid w:val="007E7195"/>
    <w:rsid w:val="00820310"/>
    <w:rsid w:val="008234C8"/>
    <w:rsid w:val="00830B9C"/>
    <w:rsid w:val="00836D71"/>
    <w:rsid w:val="00845361"/>
    <w:rsid w:val="00851B96"/>
    <w:rsid w:val="00873552"/>
    <w:rsid w:val="00876614"/>
    <w:rsid w:val="00876E1C"/>
    <w:rsid w:val="00885FC3"/>
    <w:rsid w:val="008A1BF2"/>
    <w:rsid w:val="008A7C8B"/>
    <w:rsid w:val="008B28D0"/>
    <w:rsid w:val="008C25A9"/>
    <w:rsid w:val="008C332E"/>
    <w:rsid w:val="008C60FF"/>
    <w:rsid w:val="008C62F6"/>
    <w:rsid w:val="008D319A"/>
    <w:rsid w:val="008D52C2"/>
    <w:rsid w:val="008D63C2"/>
    <w:rsid w:val="008D6E80"/>
    <w:rsid w:val="008E12AB"/>
    <w:rsid w:val="008E5328"/>
    <w:rsid w:val="008E703C"/>
    <w:rsid w:val="008F27C6"/>
    <w:rsid w:val="008F3244"/>
    <w:rsid w:val="009017E0"/>
    <w:rsid w:val="009061DC"/>
    <w:rsid w:val="0091516F"/>
    <w:rsid w:val="009274B8"/>
    <w:rsid w:val="00927EE6"/>
    <w:rsid w:val="00933D8F"/>
    <w:rsid w:val="00936AFC"/>
    <w:rsid w:val="0094166B"/>
    <w:rsid w:val="00946E64"/>
    <w:rsid w:val="0094769F"/>
    <w:rsid w:val="009513A0"/>
    <w:rsid w:val="00952B5C"/>
    <w:rsid w:val="0095303F"/>
    <w:rsid w:val="00954909"/>
    <w:rsid w:val="00957B6E"/>
    <w:rsid w:val="00967807"/>
    <w:rsid w:val="00974089"/>
    <w:rsid w:val="00980E7D"/>
    <w:rsid w:val="009876E0"/>
    <w:rsid w:val="00995F6B"/>
    <w:rsid w:val="009A25BD"/>
    <w:rsid w:val="009C133A"/>
    <w:rsid w:val="009C4B74"/>
    <w:rsid w:val="009D7073"/>
    <w:rsid w:val="009E11A0"/>
    <w:rsid w:val="009E2934"/>
    <w:rsid w:val="009E692A"/>
    <w:rsid w:val="009E7B36"/>
    <w:rsid w:val="009F4267"/>
    <w:rsid w:val="009F59BE"/>
    <w:rsid w:val="009F79D4"/>
    <w:rsid w:val="00A011C0"/>
    <w:rsid w:val="00A012E5"/>
    <w:rsid w:val="00A0768B"/>
    <w:rsid w:val="00A16AFB"/>
    <w:rsid w:val="00A21CF1"/>
    <w:rsid w:val="00A23AFD"/>
    <w:rsid w:val="00A256A0"/>
    <w:rsid w:val="00A45044"/>
    <w:rsid w:val="00A73F01"/>
    <w:rsid w:val="00A76905"/>
    <w:rsid w:val="00A80C9E"/>
    <w:rsid w:val="00A9471D"/>
    <w:rsid w:val="00AA09C6"/>
    <w:rsid w:val="00AA6AA8"/>
    <w:rsid w:val="00AA6EE9"/>
    <w:rsid w:val="00AB4004"/>
    <w:rsid w:val="00AB5FAA"/>
    <w:rsid w:val="00AC7BC1"/>
    <w:rsid w:val="00AD191C"/>
    <w:rsid w:val="00AD5996"/>
    <w:rsid w:val="00AD685A"/>
    <w:rsid w:val="00AE4AA2"/>
    <w:rsid w:val="00AF1196"/>
    <w:rsid w:val="00AF66DD"/>
    <w:rsid w:val="00B03FD1"/>
    <w:rsid w:val="00B108C4"/>
    <w:rsid w:val="00B14C35"/>
    <w:rsid w:val="00B17220"/>
    <w:rsid w:val="00B1788A"/>
    <w:rsid w:val="00B24296"/>
    <w:rsid w:val="00B2583F"/>
    <w:rsid w:val="00B33268"/>
    <w:rsid w:val="00B33D79"/>
    <w:rsid w:val="00B44F72"/>
    <w:rsid w:val="00B72910"/>
    <w:rsid w:val="00B85A9F"/>
    <w:rsid w:val="00BC42D5"/>
    <w:rsid w:val="00BC7C70"/>
    <w:rsid w:val="00BE15FA"/>
    <w:rsid w:val="00BF0F03"/>
    <w:rsid w:val="00BF163D"/>
    <w:rsid w:val="00BF71B2"/>
    <w:rsid w:val="00C046AE"/>
    <w:rsid w:val="00C2116F"/>
    <w:rsid w:val="00C57527"/>
    <w:rsid w:val="00C63200"/>
    <w:rsid w:val="00C67A32"/>
    <w:rsid w:val="00C8298C"/>
    <w:rsid w:val="00C84B22"/>
    <w:rsid w:val="00C903D9"/>
    <w:rsid w:val="00CB3285"/>
    <w:rsid w:val="00CB4B5F"/>
    <w:rsid w:val="00CB7325"/>
    <w:rsid w:val="00CB792D"/>
    <w:rsid w:val="00CC7E4C"/>
    <w:rsid w:val="00CE4086"/>
    <w:rsid w:val="00CE7F96"/>
    <w:rsid w:val="00D004F0"/>
    <w:rsid w:val="00D03F23"/>
    <w:rsid w:val="00D040AD"/>
    <w:rsid w:val="00D2048F"/>
    <w:rsid w:val="00D26C70"/>
    <w:rsid w:val="00D272DA"/>
    <w:rsid w:val="00D300B5"/>
    <w:rsid w:val="00D30106"/>
    <w:rsid w:val="00D34720"/>
    <w:rsid w:val="00D34B1A"/>
    <w:rsid w:val="00D42D82"/>
    <w:rsid w:val="00D47730"/>
    <w:rsid w:val="00D61769"/>
    <w:rsid w:val="00D74A88"/>
    <w:rsid w:val="00D778BB"/>
    <w:rsid w:val="00D82531"/>
    <w:rsid w:val="00D84AEC"/>
    <w:rsid w:val="00D90F09"/>
    <w:rsid w:val="00D92C51"/>
    <w:rsid w:val="00D93FB4"/>
    <w:rsid w:val="00DB4B39"/>
    <w:rsid w:val="00DD7DFA"/>
    <w:rsid w:val="00DF06CF"/>
    <w:rsid w:val="00DF1201"/>
    <w:rsid w:val="00E04855"/>
    <w:rsid w:val="00E0615E"/>
    <w:rsid w:val="00E06D6A"/>
    <w:rsid w:val="00E06E6D"/>
    <w:rsid w:val="00E5473E"/>
    <w:rsid w:val="00E65A6A"/>
    <w:rsid w:val="00E83072"/>
    <w:rsid w:val="00E854BD"/>
    <w:rsid w:val="00EB107A"/>
    <w:rsid w:val="00EB2778"/>
    <w:rsid w:val="00EB7107"/>
    <w:rsid w:val="00EB77B1"/>
    <w:rsid w:val="00EB7983"/>
    <w:rsid w:val="00EC4F92"/>
    <w:rsid w:val="00EC65A2"/>
    <w:rsid w:val="00EE24C2"/>
    <w:rsid w:val="00EE57D4"/>
    <w:rsid w:val="00EF60BF"/>
    <w:rsid w:val="00F113EF"/>
    <w:rsid w:val="00F146C3"/>
    <w:rsid w:val="00F16BBC"/>
    <w:rsid w:val="00F31669"/>
    <w:rsid w:val="00F37BB2"/>
    <w:rsid w:val="00F55275"/>
    <w:rsid w:val="00F62080"/>
    <w:rsid w:val="00F6448D"/>
    <w:rsid w:val="00F67853"/>
    <w:rsid w:val="00F7344B"/>
    <w:rsid w:val="00F87212"/>
    <w:rsid w:val="00F916EF"/>
    <w:rsid w:val="00F97B38"/>
    <w:rsid w:val="00FC05E6"/>
    <w:rsid w:val="00FC15C3"/>
    <w:rsid w:val="00FD00FA"/>
    <w:rsid w:val="00FD1E1C"/>
    <w:rsid w:val="00FE59EA"/>
    <w:rsid w:val="00FE6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5163C-EB0E-46D8-B962-066AC35C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314"/>
    <w:rPr>
      <w:rFonts w:cs="Arial"/>
      <w:sz w:val="22"/>
      <w:lang w:val="en-GB" w:eastAsia="en-GB"/>
    </w:rPr>
  </w:style>
  <w:style w:type="paragraph" w:styleId="1">
    <w:name w:val="heading 1"/>
    <w:next w:val="a1"/>
    <w:link w:val="10"/>
    <w:uiPriority w:val="9"/>
    <w:qFormat/>
    <w:rsid w:val="002E350B"/>
    <w:pPr>
      <w:keepNext/>
      <w:numPr>
        <w:numId w:val="1"/>
      </w:numPr>
      <w:shd w:val="clear" w:color="auto" w:fill="F04E23"/>
      <w:spacing w:before="300" w:after="100"/>
      <w:ind w:left="567" w:hanging="567"/>
      <w:outlineLvl w:val="0"/>
    </w:pPr>
    <w:rPr>
      <w:rFonts w:eastAsia="Times New Roman" w:cs="Open Sans"/>
      <w:b/>
      <w:color w:val="FFFFFF"/>
      <w:sz w:val="40"/>
      <w:szCs w:val="32"/>
      <w:lang w:val="en-US" w:eastAsia="en-US"/>
    </w:rPr>
  </w:style>
  <w:style w:type="paragraph" w:styleId="2">
    <w:name w:val="heading 2"/>
    <w:next w:val="a1"/>
    <w:link w:val="20"/>
    <w:uiPriority w:val="9"/>
    <w:unhideWhenUsed/>
    <w:qFormat/>
    <w:rsid w:val="002E350B"/>
    <w:pPr>
      <w:keepNext/>
      <w:numPr>
        <w:ilvl w:val="1"/>
        <w:numId w:val="1"/>
      </w:numPr>
      <w:spacing w:before="200" w:after="100"/>
      <w:ind w:left="1418" w:hanging="851"/>
      <w:outlineLvl w:val="1"/>
    </w:pPr>
    <w:rPr>
      <w:rFonts w:eastAsia="Times New Roman"/>
      <w:b/>
      <w:bCs/>
      <w:color w:val="F04E23"/>
      <w:sz w:val="32"/>
      <w:szCs w:val="28"/>
      <w:lang w:val="en-US" w:eastAsia="en-US"/>
    </w:rPr>
  </w:style>
  <w:style w:type="paragraph" w:styleId="3">
    <w:name w:val="heading 3"/>
    <w:next w:val="a1"/>
    <w:link w:val="30"/>
    <w:uiPriority w:val="9"/>
    <w:unhideWhenUsed/>
    <w:qFormat/>
    <w:rsid w:val="002E350B"/>
    <w:pPr>
      <w:keepNext/>
      <w:numPr>
        <w:ilvl w:val="2"/>
        <w:numId w:val="1"/>
      </w:numPr>
      <w:spacing w:before="200" w:after="100"/>
      <w:ind w:left="1531" w:hanging="964"/>
      <w:outlineLvl w:val="2"/>
    </w:pPr>
    <w:rPr>
      <w:rFonts w:eastAsia="Times New Roman"/>
      <w:b/>
      <w:bCs/>
      <w:color w:val="767171"/>
      <w:spacing w:val="4"/>
      <w:sz w:val="32"/>
      <w:szCs w:val="24"/>
      <w:lang w:val="en-US" w:eastAsia="en-US"/>
    </w:rPr>
  </w:style>
  <w:style w:type="paragraph" w:styleId="4">
    <w:name w:val="heading 4"/>
    <w:next w:val="a1"/>
    <w:link w:val="40"/>
    <w:uiPriority w:val="9"/>
    <w:unhideWhenUsed/>
    <w:qFormat/>
    <w:rsid w:val="002E350B"/>
    <w:pPr>
      <w:keepNext/>
      <w:numPr>
        <w:ilvl w:val="3"/>
        <w:numId w:val="1"/>
      </w:numPr>
      <w:spacing w:before="200" w:after="100"/>
      <w:ind w:left="1701" w:hanging="1134"/>
      <w:outlineLvl w:val="3"/>
    </w:pPr>
    <w:rPr>
      <w:rFonts w:eastAsia="Times New Roman"/>
      <w:b/>
      <w:bCs/>
      <w:i/>
      <w:color w:val="767171"/>
      <w:spacing w:val="4"/>
      <w:sz w:val="28"/>
      <w:szCs w:val="28"/>
      <w:lang w:val="en-US" w:eastAsia="en-US"/>
    </w:rPr>
  </w:style>
  <w:style w:type="paragraph" w:styleId="5">
    <w:name w:val="heading 5"/>
    <w:basedOn w:val="a1"/>
    <w:next w:val="a1"/>
    <w:link w:val="50"/>
    <w:uiPriority w:val="9"/>
    <w:unhideWhenUsed/>
    <w:qFormat/>
    <w:rsid w:val="002E350B"/>
    <w:pPr>
      <w:numPr>
        <w:ilvl w:val="4"/>
        <w:numId w:val="1"/>
      </w:numPr>
      <w:spacing w:before="80" w:after="160" w:line="252" w:lineRule="auto"/>
      <w:ind w:left="1985" w:hanging="1418"/>
      <w:outlineLvl w:val="4"/>
    </w:pPr>
    <w:rPr>
      <w:rFonts w:eastAsia="Times New Roman" w:cs="Open Sans"/>
      <w:b/>
      <w:i/>
      <w:color w:val="767171"/>
      <w:sz w:val="24"/>
      <w:szCs w:val="28"/>
      <w:lang w:val="en-US" w:eastAsia="en-US"/>
    </w:rPr>
  </w:style>
  <w:style w:type="paragraph" w:styleId="6">
    <w:name w:val="heading 6"/>
    <w:basedOn w:val="a1"/>
    <w:next w:val="a1"/>
    <w:link w:val="60"/>
    <w:uiPriority w:val="9"/>
    <w:unhideWhenUsed/>
    <w:qFormat/>
    <w:rsid w:val="002E350B"/>
    <w:pPr>
      <w:keepNext/>
      <w:keepLines/>
      <w:numPr>
        <w:ilvl w:val="5"/>
        <w:numId w:val="1"/>
      </w:numPr>
      <w:spacing w:before="120" w:line="264" w:lineRule="auto"/>
      <w:jc w:val="both"/>
      <w:outlineLvl w:val="5"/>
    </w:pPr>
    <w:rPr>
      <w:rFonts w:ascii="Calibri Light" w:eastAsia="Times New Roman" w:hAnsi="Calibri Light" w:cs="Times New Roman"/>
      <w:b/>
      <w:bCs/>
      <w:i/>
      <w:iCs/>
      <w:color w:val="000000"/>
      <w:szCs w:val="22"/>
      <w:lang w:val="el-GR" w:eastAsia="en-US"/>
    </w:rPr>
  </w:style>
  <w:style w:type="paragraph" w:styleId="7">
    <w:name w:val="heading 7"/>
    <w:basedOn w:val="a1"/>
    <w:next w:val="a1"/>
    <w:link w:val="70"/>
    <w:uiPriority w:val="9"/>
    <w:semiHidden/>
    <w:unhideWhenUsed/>
    <w:qFormat/>
    <w:rsid w:val="002E350B"/>
    <w:pPr>
      <w:keepNext/>
      <w:keepLines/>
      <w:numPr>
        <w:ilvl w:val="6"/>
        <w:numId w:val="1"/>
      </w:numPr>
      <w:spacing w:before="120" w:line="264" w:lineRule="auto"/>
      <w:jc w:val="both"/>
      <w:outlineLvl w:val="6"/>
    </w:pPr>
    <w:rPr>
      <w:rFonts w:ascii="Calibri Light" w:eastAsia="Times New Roman" w:hAnsi="Calibri Light" w:cs="Times New Roman"/>
      <w:i/>
      <w:iCs/>
      <w:color w:val="000000"/>
      <w:szCs w:val="22"/>
      <w:lang w:val="el-GR" w:eastAsia="en-US"/>
    </w:rPr>
  </w:style>
  <w:style w:type="paragraph" w:styleId="8">
    <w:name w:val="heading 8"/>
    <w:basedOn w:val="a1"/>
    <w:next w:val="a1"/>
    <w:link w:val="80"/>
    <w:uiPriority w:val="9"/>
    <w:semiHidden/>
    <w:unhideWhenUsed/>
    <w:qFormat/>
    <w:rsid w:val="002E350B"/>
    <w:pPr>
      <w:keepNext/>
      <w:keepLines/>
      <w:numPr>
        <w:ilvl w:val="7"/>
        <w:numId w:val="1"/>
      </w:numPr>
      <w:spacing w:before="120" w:line="264" w:lineRule="auto"/>
      <w:jc w:val="both"/>
      <w:outlineLvl w:val="7"/>
    </w:pPr>
    <w:rPr>
      <w:rFonts w:ascii="Calibri Light" w:eastAsia="Times New Roman" w:hAnsi="Calibri Light" w:cs="Times New Roman"/>
      <w:b/>
      <w:bCs/>
      <w:color w:val="000000"/>
      <w:szCs w:val="22"/>
      <w:lang w:val="el-GR" w:eastAsia="en-US"/>
    </w:rPr>
  </w:style>
  <w:style w:type="paragraph" w:styleId="9">
    <w:name w:val="heading 9"/>
    <w:basedOn w:val="a1"/>
    <w:next w:val="a1"/>
    <w:link w:val="90"/>
    <w:uiPriority w:val="9"/>
    <w:semiHidden/>
    <w:unhideWhenUsed/>
    <w:qFormat/>
    <w:rsid w:val="002E350B"/>
    <w:pPr>
      <w:keepNext/>
      <w:keepLines/>
      <w:numPr>
        <w:ilvl w:val="8"/>
        <w:numId w:val="1"/>
      </w:numPr>
      <w:spacing w:before="120" w:line="264" w:lineRule="auto"/>
      <w:jc w:val="both"/>
      <w:outlineLvl w:val="8"/>
    </w:pPr>
    <w:rPr>
      <w:rFonts w:ascii="Calibri Light" w:eastAsia="Times New Roman" w:hAnsi="Calibri Light" w:cs="Times New Roman"/>
      <w:i/>
      <w:iCs/>
      <w:color w:val="000000"/>
      <w:szCs w:val="22"/>
      <w:lang w:val="el-GR"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2E350B"/>
    <w:rPr>
      <w:rFonts w:eastAsia="Times New Roman" w:cs="Open Sans"/>
      <w:b/>
      <w:color w:val="FFFFFF"/>
      <w:sz w:val="40"/>
      <w:szCs w:val="32"/>
      <w:shd w:val="clear" w:color="auto" w:fill="F04E23"/>
      <w:lang w:val="en-US" w:eastAsia="en-US"/>
    </w:rPr>
  </w:style>
  <w:style w:type="character" w:customStyle="1" w:styleId="20">
    <w:name w:val="Заголовок 2 Знак"/>
    <w:link w:val="2"/>
    <w:uiPriority w:val="9"/>
    <w:rsid w:val="002E350B"/>
    <w:rPr>
      <w:rFonts w:eastAsia="Times New Roman"/>
      <w:b/>
      <w:bCs/>
      <w:color w:val="F04E23"/>
      <w:sz w:val="32"/>
      <w:szCs w:val="28"/>
      <w:lang w:val="en-US" w:eastAsia="en-US"/>
    </w:rPr>
  </w:style>
  <w:style w:type="character" w:customStyle="1" w:styleId="30">
    <w:name w:val="Заголовок 3 Знак"/>
    <w:link w:val="3"/>
    <w:uiPriority w:val="9"/>
    <w:rsid w:val="002E350B"/>
    <w:rPr>
      <w:rFonts w:eastAsia="Times New Roman"/>
      <w:b/>
      <w:bCs/>
      <w:color w:val="767171"/>
      <w:spacing w:val="4"/>
      <w:sz w:val="32"/>
      <w:szCs w:val="24"/>
      <w:lang w:val="en-US" w:eastAsia="en-US"/>
    </w:rPr>
  </w:style>
  <w:style w:type="character" w:customStyle="1" w:styleId="40">
    <w:name w:val="Заголовок 4 Знак"/>
    <w:link w:val="4"/>
    <w:uiPriority w:val="9"/>
    <w:rsid w:val="002E350B"/>
    <w:rPr>
      <w:rFonts w:eastAsia="Times New Roman"/>
      <w:b/>
      <w:bCs/>
      <w:i/>
      <w:color w:val="767171"/>
      <w:spacing w:val="4"/>
      <w:sz w:val="28"/>
      <w:szCs w:val="28"/>
      <w:lang w:val="en-US" w:eastAsia="en-US"/>
    </w:rPr>
  </w:style>
  <w:style w:type="character" w:customStyle="1" w:styleId="50">
    <w:name w:val="Заголовок 5 Знак"/>
    <w:link w:val="5"/>
    <w:uiPriority w:val="9"/>
    <w:rsid w:val="002E350B"/>
    <w:rPr>
      <w:rFonts w:eastAsia="Times New Roman" w:cs="Open Sans"/>
      <w:b/>
      <w:i/>
      <w:color w:val="767171"/>
      <w:sz w:val="24"/>
      <w:szCs w:val="28"/>
      <w:lang w:val="en-US" w:eastAsia="en-US"/>
    </w:rPr>
  </w:style>
  <w:style w:type="character" w:customStyle="1" w:styleId="60">
    <w:name w:val="Заголовок 6 Знак"/>
    <w:link w:val="6"/>
    <w:uiPriority w:val="9"/>
    <w:rsid w:val="002E350B"/>
    <w:rPr>
      <w:rFonts w:ascii="Calibri Light" w:eastAsia="Times New Roman" w:hAnsi="Calibri Light"/>
      <w:b/>
      <w:bCs/>
      <w:i/>
      <w:iCs/>
      <w:color w:val="000000"/>
      <w:sz w:val="22"/>
      <w:szCs w:val="22"/>
      <w:lang w:val="el-GR" w:eastAsia="en-US"/>
    </w:rPr>
  </w:style>
  <w:style w:type="character" w:customStyle="1" w:styleId="70">
    <w:name w:val="Заголовок 7 Знак"/>
    <w:link w:val="7"/>
    <w:uiPriority w:val="9"/>
    <w:semiHidden/>
    <w:rsid w:val="002E350B"/>
    <w:rPr>
      <w:rFonts w:ascii="Calibri Light" w:eastAsia="Times New Roman" w:hAnsi="Calibri Light"/>
      <w:i/>
      <w:iCs/>
      <w:color w:val="000000"/>
      <w:sz w:val="22"/>
      <w:szCs w:val="22"/>
      <w:lang w:val="el-GR" w:eastAsia="en-US"/>
    </w:rPr>
  </w:style>
  <w:style w:type="character" w:customStyle="1" w:styleId="80">
    <w:name w:val="Заголовок 8 Знак"/>
    <w:link w:val="8"/>
    <w:uiPriority w:val="9"/>
    <w:semiHidden/>
    <w:rsid w:val="002E350B"/>
    <w:rPr>
      <w:rFonts w:ascii="Calibri Light" w:eastAsia="Times New Roman" w:hAnsi="Calibri Light"/>
      <w:b/>
      <w:bCs/>
      <w:color w:val="000000"/>
      <w:sz w:val="22"/>
      <w:szCs w:val="22"/>
      <w:lang w:val="el-GR" w:eastAsia="en-US"/>
    </w:rPr>
  </w:style>
  <w:style w:type="character" w:customStyle="1" w:styleId="90">
    <w:name w:val="Заголовок 9 Знак"/>
    <w:link w:val="9"/>
    <w:uiPriority w:val="9"/>
    <w:semiHidden/>
    <w:rsid w:val="002E350B"/>
    <w:rPr>
      <w:rFonts w:ascii="Calibri Light" w:eastAsia="Times New Roman" w:hAnsi="Calibri Light"/>
      <w:i/>
      <w:iCs/>
      <w:color w:val="000000"/>
      <w:sz w:val="22"/>
      <w:szCs w:val="22"/>
      <w:lang w:val="el-GR" w:eastAsia="en-US"/>
    </w:rPr>
  </w:style>
  <w:style w:type="table" w:styleId="a5">
    <w:name w:val="Table Grid"/>
    <w:basedOn w:val="a3"/>
    <w:uiPriority w:val="59"/>
    <w:rsid w:val="008F3244"/>
    <w:rPr>
      <w:rFonts w:ascii="Times New Roman" w:eastAsia="Times New Roman" w:hAnsi="Times New Roman" w:cs="Arial"/>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8F3244"/>
    <w:pPr>
      <w:ind w:left="720"/>
    </w:pPr>
    <w:rPr>
      <w:rFonts w:ascii="Times New Roman" w:eastAsia="Times New Roman" w:hAnsi="Times New Roman"/>
      <w:sz w:val="24"/>
      <w:szCs w:val="24"/>
    </w:rPr>
  </w:style>
  <w:style w:type="paragraph" w:styleId="a7">
    <w:name w:val="header"/>
    <w:basedOn w:val="a1"/>
    <w:link w:val="a8"/>
    <w:uiPriority w:val="99"/>
    <w:unhideWhenUsed/>
    <w:rsid w:val="000A4694"/>
    <w:pPr>
      <w:tabs>
        <w:tab w:val="center" w:pos="4844"/>
        <w:tab w:val="right" w:pos="9689"/>
      </w:tabs>
    </w:pPr>
    <w:rPr>
      <w:rFonts w:cs="Times New Roman"/>
      <w:szCs w:val="22"/>
      <w:lang w:val="uk-UA" w:eastAsia="en-US"/>
    </w:rPr>
  </w:style>
  <w:style w:type="character" w:customStyle="1" w:styleId="a8">
    <w:name w:val="Верхний колонтитул Знак"/>
    <w:link w:val="a7"/>
    <w:uiPriority w:val="99"/>
    <w:rsid w:val="000A4694"/>
    <w:rPr>
      <w:lang w:val="uk-UA"/>
    </w:rPr>
  </w:style>
  <w:style w:type="table" w:customStyle="1" w:styleId="GridTable4-Accent61">
    <w:name w:val="Grid Table 4 - Accent 61"/>
    <w:basedOn w:val="a3"/>
    <w:uiPriority w:val="49"/>
    <w:rsid w:val="002E350B"/>
    <w:pPr>
      <w:jc w:val="both"/>
    </w:pPr>
    <w:rPr>
      <w:rFonts w:eastAsia="Times New Roman"/>
      <w:lang w:val="el-GR"/>
    </w:rPr>
    <w:tblPr>
      <w:tblStyleRowBandSize w:val="1"/>
      <w:tblStyleColBandSize w:val="1"/>
      <w:tblBorders>
        <w:top w:val="single" w:sz="4" w:space="0" w:color="F04E23"/>
        <w:left w:val="single" w:sz="4" w:space="0" w:color="F04E23"/>
        <w:bottom w:val="single" w:sz="4" w:space="0" w:color="F04E23"/>
        <w:right w:val="single" w:sz="4" w:space="0" w:color="F04E23"/>
        <w:insideH w:val="single" w:sz="4" w:space="0" w:color="F04E23"/>
        <w:insideV w:val="single" w:sz="4" w:space="0" w:color="F04E23"/>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9">
    <w:name w:val="footer"/>
    <w:basedOn w:val="a1"/>
    <w:link w:val="aa"/>
    <w:uiPriority w:val="99"/>
    <w:unhideWhenUsed/>
    <w:rsid w:val="00D74A88"/>
    <w:pPr>
      <w:tabs>
        <w:tab w:val="center" w:pos="4844"/>
        <w:tab w:val="right" w:pos="9689"/>
      </w:tabs>
    </w:pPr>
  </w:style>
  <w:style w:type="character" w:customStyle="1" w:styleId="aa">
    <w:name w:val="Нижний колонтитул Знак"/>
    <w:link w:val="a9"/>
    <w:uiPriority w:val="99"/>
    <w:rsid w:val="00D74A88"/>
    <w:rPr>
      <w:rFonts w:eastAsia="Calibri" w:cs="Arial"/>
      <w:szCs w:val="20"/>
      <w:lang w:val="en-GB" w:eastAsia="en-GB"/>
    </w:rPr>
  </w:style>
  <w:style w:type="character" w:customStyle="1" w:styleId="SelPlus">
    <w:name w:val="SelPlus"/>
    <w:uiPriority w:val="99"/>
    <w:qFormat/>
    <w:rsid w:val="006032D2"/>
    <w:rPr>
      <w:rFonts w:ascii="Calibri" w:hAnsi="Calibri"/>
      <w:b/>
      <w:sz w:val="36"/>
      <w:szCs w:val="36"/>
    </w:rPr>
  </w:style>
  <w:style w:type="character" w:styleId="ab">
    <w:name w:val="Hyperlink"/>
    <w:uiPriority w:val="99"/>
    <w:unhideWhenUsed/>
    <w:rsid w:val="007B47D7"/>
    <w:rPr>
      <w:color w:val="0000FF"/>
      <w:u w:val="single"/>
    </w:rPr>
  </w:style>
  <w:style w:type="paragraph" w:styleId="ac">
    <w:name w:val="Normal (Web)"/>
    <w:basedOn w:val="a1"/>
    <w:uiPriority w:val="99"/>
    <w:unhideWhenUsed/>
    <w:rsid w:val="00EB77B1"/>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2"/>
    <w:rsid w:val="00EB77B1"/>
  </w:style>
  <w:style w:type="character" w:styleId="ad">
    <w:name w:val="FollowedHyperlink"/>
    <w:uiPriority w:val="99"/>
    <w:semiHidden/>
    <w:unhideWhenUsed/>
    <w:rsid w:val="005A201B"/>
    <w:rPr>
      <w:color w:val="954F72"/>
      <w:u w:val="single"/>
    </w:rPr>
  </w:style>
  <w:style w:type="character" w:styleId="ae">
    <w:name w:val="Strong"/>
    <w:uiPriority w:val="22"/>
    <w:qFormat/>
    <w:rsid w:val="000261FF"/>
    <w:rPr>
      <w:b/>
      <w:bCs/>
    </w:rPr>
  </w:style>
  <w:style w:type="paragraph" w:customStyle="1" w:styleId="Default">
    <w:name w:val="Default"/>
    <w:rsid w:val="0094769F"/>
    <w:pPr>
      <w:autoSpaceDE w:val="0"/>
      <w:autoSpaceDN w:val="0"/>
      <w:adjustRightInd w:val="0"/>
    </w:pPr>
    <w:rPr>
      <w:rFonts w:cs="Calibri"/>
      <w:color w:val="000000"/>
      <w:sz w:val="24"/>
      <w:szCs w:val="24"/>
      <w:lang w:eastAsia="en-US"/>
    </w:rPr>
  </w:style>
  <w:style w:type="character" w:styleId="af">
    <w:name w:val="annotation reference"/>
    <w:uiPriority w:val="99"/>
    <w:semiHidden/>
    <w:unhideWhenUsed/>
    <w:rsid w:val="000E13A8"/>
    <w:rPr>
      <w:sz w:val="16"/>
      <w:szCs w:val="16"/>
    </w:rPr>
  </w:style>
  <w:style w:type="paragraph" w:styleId="af0">
    <w:name w:val="annotation text"/>
    <w:basedOn w:val="a1"/>
    <w:link w:val="af1"/>
    <w:uiPriority w:val="99"/>
    <w:unhideWhenUsed/>
    <w:rsid w:val="000E13A8"/>
    <w:rPr>
      <w:sz w:val="20"/>
    </w:rPr>
  </w:style>
  <w:style w:type="character" w:customStyle="1" w:styleId="af1">
    <w:name w:val="Текст примечания Знак"/>
    <w:link w:val="af0"/>
    <w:uiPriority w:val="99"/>
    <w:rsid w:val="000E13A8"/>
    <w:rPr>
      <w:rFonts w:eastAsia="Calibri" w:cs="Arial"/>
      <w:sz w:val="20"/>
      <w:szCs w:val="20"/>
      <w:lang w:val="en-GB" w:eastAsia="en-GB"/>
    </w:rPr>
  </w:style>
  <w:style w:type="paragraph" w:styleId="af2">
    <w:name w:val="annotation subject"/>
    <w:basedOn w:val="af0"/>
    <w:next w:val="af0"/>
    <w:link w:val="af3"/>
    <w:uiPriority w:val="99"/>
    <w:semiHidden/>
    <w:unhideWhenUsed/>
    <w:rsid w:val="000E13A8"/>
    <w:rPr>
      <w:b/>
      <w:bCs/>
    </w:rPr>
  </w:style>
  <w:style w:type="character" w:customStyle="1" w:styleId="af3">
    <w:name w:val="Тема примечания Знак"/>
    <w:link w:val="af2"/>
    <w:uiPriority w:val="99"/>
    <w:semiHidden/>
    <w:rsid w:val="000E13A8"/>
    <w:rPr>
      <w:rFonts w:eastAsia="Calibri" w:cs="Arial"/>
      <w:b/>
      <w:bCs/>
      <w:sz w:val="20"/>
      <w:szCs w:val="20"/>
      <w:lang w:val="en-GB" w:eastAsia="en-GB"/>
    </w:rPr>
  </w:style>
  <w:style w:type="paragraph" w:styleId="af4">
    <w:name w:val="Balloon Text"/>
    <w:basedOn w:val="a1"/>
    <w:link w:val="af5"/>
    <w:uiPriority w:val="99"/>
    <w:semiHidden/>
    <w:unhideWhenUsed/>
    <w:rsid w:val="000E13A8"/>
    <w:rPr>
      <w:rFonts w:ascii="Segoe UI" w:hAnsi="Segoe UI" w:cs="Segoe UI"/>
      <w:sz w:val="18"/>
      <w:szCs w:val="18"/>
    </w:rPr>
  </w:style>
  <w:style w:type="character" w:customStyle="1" w:styleId="af5">
    <w:name w:val="Текст выноски Знак"/>
    <w:link w:val="af4"/>
    <w:uiPriority w:val="99"/>
    <w:semiHidden/>
    <w:rsid w:val="000E13A8"/>
    <w:rPr>
      <w:rFonts w:ascii="Segoe UI" w:eastAsia="Calibri" w:hAnsi="Segoe UI" w:cs="Segoe UI"/>
      <w:sz w:val="18"/>
      <w:szCs w:val="18"/>
      <w:lang w:val="en-GB" w:eastAsia="en-GB"/>
    </w:rPr>
  </w:style>
  <w:style w:type="character" w:customStyle="1" w:styleId="alt-edited">
    <w:name w:val="alt-edited"/>
    <w:basedOn w:val="a2"/>
    <w:rsid w:val="005D3BFE"/>
  </w:style>
  <w:style w:type="paragraph" w:customStyle="1" w:styleId="af6">
    <w:name w:val="Раздел"/>
    <w:basedOn w:val="a1"/>
    <w:link w:val="af7"/>
    <w:autoRedefine/>
    <w:qFormat/>
    <w:rsid w:val="00BF71B2"/>
    <w:pPr>
      <w:spacing w:line="360" w:lineRule="auto"/>
      <w:jc w:val="both"/>
    </w:pPr>
    <w:rPr>
      <w:rFonts w:ascii="Times New Roman" w:eastAsiaTheme="minorHAnsi" w:hAnsi="Times New Roman" w:cstheme="minorBidi"/>
      <w:sz w:val="28"/>
      <w:szCs w:val="22"/>
      <w:lang w:val="ru-RU" w:eastAsia="en-US"/>
    </w:rPr>
  </w:style>
  <w:style w:type="character" w:customStyle="1" w:styleId="af7">
    <w:name w:val="Раздел Знак"/>
    <w:basedOn w:val="a2"/>
    <w:link w:val="af6"/>
    <w:rsid w:val="00BF71B2"/>
    <w:rPr>
      <w:rFonts w:ascii="Times New Roman" w:eastAsiaTheme="minorHAnsi" w:hAnsi="Times New Roman" w:cstheme="minorBidi"/>
      <w:sz w:val="28"/>
      <w:szCs w:val="22"/>
      <w:lang w:eastAsia="en-US"/>
    </w:rPr>
  </w:style>
  <w:style w:type="paragraph" w:styleId="af8">
    <w:name w:val="TOC Heading"/>
    <w:basedOn w:val="1"/>
    <w:next w:val="a1"/>
    <w:uiPriority w:val="39"/>
    <w:unhideWhenUsed/>
    <w:qFormat/>
    <w:rsid w:val="00BF71B2"/>
    <w:pPr>
      <w:keepLines/>
      <w:numPr>
        <w:numId w:val="0"/>
      </w:numPr>
      <w:shd w:val="clear" w:color="auto" w:fill="auto"/>
      <w:spacing w:before="240" w:after="0" w:line="259" w:lineRule="auto"/>
      <w:outlineLvl w:val="9"/>
    </w:pPr>
    <w:rPr>
      <w:rFonts w:asciiTheme="majorHAnsi" w:eastAsiaTheme="majorEastAsia" w:hAnsiTheme="majorHAnsi" w:cstheme="majorBidi"/>
      <w:b w:val="0"/>
      <w:color w:val="2E74B5" w:themeColor="accent1" w:themeShade="BF"/>
      <w:sz w:val="32"/>
      <w:lang w:val="ru-RU" w:eastAsia="ru-RU"/>
    </w:rPr>
  </w:style>
  <w:style w:type="paragraph" w:styleId="a">
    <w:name w:val="No Spacing"/>
    <w:uiPriority w:val="1"/>
    <w:rsid w:val="00BF71B2"/>
    <w:pPr>
      <w:numPr>
        <w:numId w:val="3"/>
      </w:numPr>
      <w:ind w:left="567" w:firstLine="0"/>
    </w:pPr>
    <w:rPr>
      <w:rFonts w:ascii="Times New Roman" w:eastAsiaTheme="minorHAnsi" w:hAnsi="Times New Roman" w:cstheme="minorBidi"/>
      <w:sz w:val="28"/>
      <w:szCs w:val="22"/>
      <w:lang w:eastAsia="en-US"/>
    </w:rPr>
  </w:style>
  <w:style w:type="paragraph" w:styleId="af9">
    <w:name w:val="Title"/>
    <w:basedOn w:val="a1"/>
    <w:next w:val="a1"/>
    <w:link w:val="afa"/>
    <w:uiPriority w:val="10"/>
    <w:qFormat/>
    <w:rsid w:val="00BF71B2"/>
    <w:pPr>
      <w:contextualSpacing/>
    </w:pPr>
    <w:rPr>
      <w:rFonts w:asciiTheme="majorHAnsi" w:eastAsiaTheme="majorEastAsia" w:hAnsiTheme="majorHAnsi" w:cstheme="majorBidi"/>
      <w:spacing w:val="-10"/>
      <w:kern w:val="28"/>
      <w:sz w:val="56"/>
      <w:szCs w:val="56"/>
      <w:lang w:val="ru-RU" w:eastAsia="en-US"/>
    </w:rPr>
  </w:style>
  <w:style w:type="character" w:customStyle="1" w:styleId="afa">
    <w:name w:val="Название Знак"/>
    <w:basedOn w:val="a2"/>
    <w:link w:val="af9"/>
    <w:uiPriority w:val="10"/>
    <w:rsid w:val="00BF71B2"/>
    <w:rPr>
      <w:rFonts w:asciiTheme="majorHAnsi" w:eastAsiaTheme="majorEastAsia" w:hAnsiTheme="majorHAnsi" w:cstheme="majorBidi"/>
      <w:spacing w:val="-10"/>
      <w:kern w:val="28"/>
      <w:sz w:val="56"/>
      <w:szCs w:val="56"/>
      <w:lang w:eastAsia="en-US"/>
    </w:rPr>
  </w:style>
  <w:style w:type="paragraph" w:styleId="a0">
    <w:name w:val="Subtitle"/>
    <w:basedOn w:val="a1"/>
    <w:next w:val="a1"/>
    <w:link w:val="afb"/>
    <w:uiPriority w:val="11"/>
    <w:qFormat/>
    <w:rsid w:val="00BF71B2"/>
    <w:pPr>
      <w:numPr>
        <w:ilvl w:val="1"/>
        <w:numId w:val="3"/>
      </w:numPr>
      <w:spacing w:after="160" w:line="360" w:lineRule="auto"/>
      <w:ind w:left="567" w:firstLine="0"/>
    </w:pPr>
    <w:rPr>
      <w:rFonts w:asciiTheme="minorHAnsi" w:eastAsiaTheme="minorEastAsia" w:hAnsiTheme="minorHAnsi" w:cstheme="minorBidi"/>
      <w:color w:val="5A5A5A" w:themeColor="text1" w:themeTint="A5"/>
      <w:spacing w:val="15"/>
      <w:szCs w:val="22"/>
      <w:lang w:val="ru-RU" w:eastAsia="en-US"/>
    </w:rPr>
  </w:style>
  <w:style w:type="character" w:customStyle="1" w:styleId="afb">
    <w:name w:val="Подзаголовок Знак"/>
    <w:basedOn w:val="a2"/>
    <w:link w:val="a0"/>
    <w:uiPriority w:val="11"/>
    <w:rsid w:val="00BF71B2"/>
    <w:rPr>
      <w:rFonts w:asciiTheme="minorHAnsi" w:eastAsiaTheme="minorEastAsia" w:hAnsiTheme="minorHAnsi" w:cstheme="minorBidi"/>
      <w:color w:val="5A5A5A" w:themeColor="text1" w:themeTint="A5"/>
      <w:spacing w:val="15"/>
      <w:sz w:val="22"/>
      <w:szCs w:val="22"/>
      <w:lang w:eastAsia="en-US"/>
    </w:rPr>
  </w:style>
  <w:style w:type="paragraph" w:styleId="11">
    <w:name w:val="toc 1"/>
    <w:basedOn w:val="a1"/>
    <w:next w:val="a1"/>
    <w:autoRedefine/>
    <w:uiPriority w:val="39"/>
    <w:unhideWhenUsed/>
    <w:rsid w:val="009E2934"/>
    <w:pPr>
      <w:keepNext/>
      <w:tabs>
        <w:tab w:val="right" w:leader="dot" w:pos="9678"/>
      </w:tabs>
      <w:spacing w:before="240" w:after="120" w:line="276" w:lineRule="auto"/>
    </w:pPr>
    <w:rPr>
      <w:rFonts w:asciiTheme="minorHAnsi" w:eastAsia="Times New Roman" w:hAnsiTheme="minorHAnsi" w:cstheme="minorBidi"/>
      <w:noProof/>
      <w:sz w:val="24"/>
      <w:szCs w:val="24"/>
      <w:shd w:val="clear" w:color="auto" w:fill="EDEDED"/>
      <w:lang w:val="ru-RU" w:eastAsia="uk-UA"/>
    </w:rPr>
  </w:style>
  <w:style w:type="paragraph" w:styleId="21">
    <w:name w:val="toc 2"/>
    <w:basedOn w:val="a1"/>
    <w:next w:val="a1"/>
    <w:autoRedefine/>
    <w:uiPriority w:val="39"/>
    <w:unhideWhenUsed/>
    <w:rsid w:val="00017BC1"/>
    <w:pPr>
      <w:tabs>
        <w:tab w:val="right" w:leader="dot" w:pos="9678"/>
      </w:tabs>
      <w:spacing w:after="120" w:line="276" w:lineRule="auto"/>
      <w:ind w:left="284"/>
    </w:pPr>
    <w:rPr>
      <w:rFonts w:ascii="Times New Roman" w:eastAsiaTheme="minorHAnsi" w:hAnsi="Times New Roman" w:cstheme="minorBidi"/>
      <w:sz w:val="28"/>
      <w:szCs w:val="22"/>
      <w:lang w:val="ru-RU" w:eastAsia="en-US"/>
    </w:rPr>
  </w:style>
  <w:style w:type="paragraph" w:styleId="31">
    <w:name w:val="toc 3"/>
    <w:basedOn w:val="a1"/>
    <w:next w:val="a1"/>
    <w:autoRedefine/>
    <w:uiPriority w:val="39"/>
    <w:unhideWhenUsed/>
    <w:rsid w:val="00017BC1"/>
    <w:pPr>
      <w:tabs>
        <w:tab w:val="right" w:leader="dot" w:pos="9678"/>
      </w:tabs>
      <w:spacing w:after="100" w:line="360" w:lineRule="auto"/>
      <w:ind w:left="567"/>
    </w:pPr>
    <w:rPr>
      <w:rFonts w:ascii="Times New Roman" w:eastAsiaTheme="minorHAnsi" w:hAnsi="Times New Roman" w:cstheme="minorBidi"/>
      <w:sz w:val="28"/>
      <w:szCs w:val="22"/>
      <w:lang w:val="ru-RU" w:eastAsia="en-US"/>
    </w:rPr>
  </w:style>
  <w:style w:type="paragraph" w:styleId="afc">
    <w:name w:val="caption"/>
    <w:basedOn w:val="a1"/>
    <w:next w:val="a1"/>
    <w:uiPriority w:val="35"/>
    <w:unhideWhenUsed/>
    <w:qFormat/>
    <w:rsid w:val="00BF71B2"/>
    <w:pPr>
      <w:spacing w:after="200"/>
    </w:pPr>
    <w:rPr>
      <w:rFonts w:ascii="Times New Roman" w:eastAsiaTheme="minorHAnsi" w:hAnsi="Times New Roman" w:cstheme="minorBidi"/>
      <w:i/>
      <w:iCs/>
      <w:color w:val="44546A" w:themeColor="text2"/>
      <w:sz w:val="18"/>
      <w:szCs w:val="18"/>
      <w:lang w:val="ru-RU" w:eastAsia="en-US"/>
    </w:rPr>
  </w:style>
  <w:style w:type="paragraph" w:styleId="afd">
    <w:name w:val="Body Text Indent"/>
    <w:basedOn w:val="a1"/>
    <w:link w:val="afe"/>
    <w:unhideWhenUsed/>
    <w:rsid w:val="001007CF"/>
    <w:pPr>
      <w:spacing w:line="360" w:lineRule="auto"/>
      <w:ind w:firstLine="708"/>
    </w:pPr>
    <w:rPr>
      <w:rFonts w:ascii="Times New Roman" w:eastAsia="Times New Roman" w:hAnsi="Times New Roman" w:cs="Times New Roman"/>
      <w:sz w:val="28"/>
      <w:szCs w:val="24"/>
      <w:lang w:val="ru-RU" w:eastAsia="ru-RU"/>
    </w:rPr>
  </w:style>
  <w:style w:type="character" w:customStyle="1" w:styleId="afe">
    <w:name w:val="Основной текст с отступом Знак"/>
    <w:basedOn w:val="a2"/>
    <w:link w:val="afd"/>
    <w:rsid w:val="001007CF"/>
    <w:rPr>
      <w:rFonts w:ascii="Times New Roman" w:eastAsia="Times New Roman" w:hAnsi="Times New Roman"/>
      <w:sz w:val="28"/>
      <w:szCs w:val="24"/>
    </w:rPr>
  </w:style>
  <w:style w:type="paragraph" w:styleId="32">
    <w:name w:val="Body Text 3"/>
    <w:basedOn w:val="a1"/>
    <w:link w:val="33"/>
    <w:semiHidden/>
    <w:unhideWhenUsed/>
    <w:rsid w:val="001007CF"/>
    <w:pPr>
      <w:autoSpaceDE w:val="0"/>
      <w:autoSpaceDN w:val="0"/>
      <w:adjustRightInd w:val="0"/>
      <w:spacing w:before="20" w:line="360" w:lineRule="auto"/>
      <w:jc w:val="both"/>
    </w:pPr>
    <w:rPr>
      <w:rFonts w:ascii="Times New Roman" w:eastAsia="Times New Roman" w:hAnsi="Times New Roman" w:cs="Times New Roman"/>
      <w:color w:val="000080"/>
      <w:sz w:val="28"/>
      <w:szCs w:val="22"/>
      <w:lang w:val="ru-RU" w:eastAsia="ru-RU"/>
    </w:rPr>
  </w:style>
  <w:style w:type="character" w:customStyle="1" w:styleId="33">
    <w:name w:val="Основной текст 3 Знак"/>
    <w:basedOn w:val="a2"/>
    <w:link w:val="32"/>
    <w:semiHidden/>
    <w:rsid w:val="001007CF"/>
    <w:rPr>
      <w:rFonts w:ascii="Times New Roman" w:eastAsia="Times New Roman" w:hAnsi="Times New Roman"/>
      <w:color w:val="000080"/>
      <w:sz w:val="28"/>
      <w:szCs w:val="22"/>
    </w:rPr>
  </w:style>
  <w:style w:type="paragraph" w:styleId="aff">
    <w:name w:val="Body Text"/>
    <w:basedOn w:val="a1"/>
    <w:link w:val="aff0"/>
    <w:uiPriority w:val="99"/>
    <w:semiHidden/>
    <w:unhideWhenUsed/>
    <w:rsid w:val="001007CF"/>
    <w:pPr>
      <w:spacing w:after="120" w:line="259" w:lineRule="auto"/>
    </w:pPr>
    <w:rPr>
      <w:rFonts w:asciiTheme="minorHAnsi" w:eastAsiaTheme="minorHAnsi" w:hAnsiTheme="minorHAnsi" w:cstheme="minorBidi"/>
      <w:szCs w:val="22"/>
      <w:lang w:val="uk-UA" w:eastAsia="en-US"/>
    </w:rPr>
  </w:style>
  <w:style w:type="character" w:customStyle="1" w:styleId="aff0">
    <w:name w:val="Основной текст Знак"/>
    <w:basedOn w:val="a2"/>
    <w:link w:val="aff"/>
    <w:uiPriority w:val="99"/>
    <w:semiHidden/>
    <w:rsid w:val="001007CF"/>
    <w:rPr>
      <w:rFonts w:asciiTheme="minorHAnsi" w:eastAsiaTheme="minorHAnsi" w:hAnsiTheme="minorHAnsi" w:cstheme="minorBidi"/>
      <w:sz w:val="22"/>
      <w:szCs w:val="22"/>
      <w:lang w:val="uk-UA" w:eastAsia="en-US"/>
    </w:rPr>
  </w:style>
  <w:style w:type="paragraph" w:styleId="22">
    <w:name w:val="Body Text 2"/>
    <w:basedOn w:val="a1"/>
    <w:link w:val="23"/>
    <w:uiPriority w:val="99"/>
    <w:semiHidden/>
    <w:unhideWhenUsed/>
    <w:rsid w:val="001007CF"/>
    <w:pPr>
      <w:spacing w:after="120" w:line="480" w:lineRule="auto"/>
    </w:pPr>
    <w:rPr>
      <w:rFonts w:asciiTheme="minorHAnsi" w:eastAsiaTheme="minorHAnsi" w:hAnsiTheme="minorHAnsi" w:cstheme="minorBidi"/>
      <w:szCs w:val="22"/>
      <w:lang w:val="uk-UA" w:eastAsia="en-US"/>
    </w:rPr>
  </w:style>
  <w:style w:type="character" w:customStyle="1" w:styleId="23">
    <w:name w:val="Основной текст 2 Знак"/>
    <w:basedOn w:val="a2"/>
    <w:link w:val="22"/>
    <w:uiPriority w:val="99"/>
    <w:semiHidden/>
    <w:rsid w:val="001007CF"/>
    <w:rPr>
      <w:rFonts w:asciiTheme="minorHAnsi" w:eastAsiaTheme="minorHAnsi" w:hAnsiTheme="minorHAnsi" w:cstheme="minorBidi"/>
      <w:sz w:val="22"/>
      <w:szCs w:val="22"/>
      <w:lang w:val="uk-UA" w:eastAsia="en-US"/>
    </w:rPr>
  </w:style>
  <w:style w:type="character" w:styleId="aff1">
    <w:name w:val="Emphasis"/>
    <w:basedOn w:val="a2"/>
    <w:uiPriority w:val="20"/>
    <w:qFormat/>
    <w:rsid w:val="001007CF"/>
    <w:rPr>
      <w:i/>
      <w:iCs/>
    </w:rPr>
  </w:style>
  <w:style w:type="character" w:customStyle="1" w:styleId="shorttext">
    <w:name w:val="short_text"/>
    <w:basedOn w:val="a2"/>
    <w:rsid w:val="00D42D82"/>
  </w:style>
  <w:style w:type="character" w:customStyle="1" w:styleId="tgc">
    <w:name w:val="_tgc"/>
    <w:rsid w:val="00BC4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8927">
      <w:bodyDiv w:val="1"/>
      <w:marLeft w:val="0"/>
      <w:marRight w:val="0"/>
      <w:marTop w:val="0"/>
      <w:marBottom w:val="0"/>
      <w:divBdr>
        <w:top w:val="none" w:sz="0" w:space="0" w:color="auto"/>
        <w:left w:val="none" w:sz="0" w:space="0" w:color="auto"/>
        <w:bottom w:val="none" w:sz="0" w:space="0" w:color="auto"/>
        <w:right w:val="none" w:sz="0" w:space="0" w:color="auto"/>
      </w:divBdr>
    </w:div>
    <w:div w:id="112024510">
      <w:bodyDiv w:val="1"/>
      <w:marLeft w:val="0"/>
      <w:marRight w:val="0"/>
      <w:marTop w:val="0"/>
      <w:marBottom w:val="0"/>
      <w:divBdr>
        <w:top w:val="none" w:sz="0" w:space="0" w:color="auto"/>
        <w:left w:val="none" w:sz="0" w:space="0" w:color="auto"/>
        <w:bottom w:val="none" w:sz="0" w:space="0" w:color="auto"/>
        <w:right w:val="none" w:sz="0" w:space="0" w:color="auto"/>
      </w:divBdr>
    </w:div>
    <w:div w:id="115879501">
      <w:bodyDiv w:val="1"/>
      <w:marLeft w:val="0"/>
      <w:marRight w:val="0"/>
      <w:marTop w:val="0"/>
      <w:marBottom w:val="0"/>
      <w:divBdr>
        <w:top w:val="none" w:sz="0" w:space="0" w:color="auto"/>
        <w:left w:val="none" w:sz="0" w:space="0" w:color="auto"/>
        <w:bottom w:val="none" w:sz="0" w:space="0" w:color="auto"/>
        <w:right w:val="none" w:sz="0" w:space="0" w:color="auto"/>
      </w:divBdr>
    </w:div>
    <w:div w:id="164707431">
      <w:bodyDiv w:val="1"/>
      <w:marLeft w:val="0"/>
      <w:marRight w:val="0"/>
      <w:marTop w:val="0"/>
      <w:marBottom w:val="0"/>
      <w:divBdr>
        <w:top w:val="none" w:sz="0" w:space="0" w:color="auto"/>
        <w:left w:val="none" w:sz="0" w:space="0" w:color="auto"/>
        <w:bottom w:val="none" w:sz="0" w:space="0" w:color="auto"/>
        <w:right w:val="none" w:sz="0" w:space="0" w:color="auto"/>
      </w:divBdr>
    </w:div>
    <w:div w:id="171577574">
      <w:bodyDiv w:val="1"/>
      <w:marLeft w:val="0"/>
      <w:marRight w:val="0"/>
      <w:marTop w:val="0"/>
      <w:marBottom w:val="0"/>
      <w:divBdr>
        <w:top w:val="none" w:sz="0" w:space="0" w:color="auto"/>
        <w:left w:val="none" w:sz="0" w:space="0" w:color="auto"/>
        <w:bottom w:val="none" w:sz="0" w:space="0" w:color="auto"/>
        <w:right w:val="none" w:sz="0" w:space="0" w:color="auto"/>
      </w:divBdr>
    </w:div>
    <w:div w:id="213084819">
      <w:bodyDiv w:val="1"/>
      <w:marLeft w:val="0"/>
      <w:marRight w:val="0"/>
      <w:marTop w:val="0"/>
      <w:marBottom w:val="0"/>
      <w:divBdr>
        <w:top w:val="none" w:sz="0" w:space="0" w:color="auto"/>
        <w:left w:val="none" w:sz="0" w:space="0" w:color="auto"/>
        <w:bottom w:val="none" w:sz="0" w:space="0" w:color="auto"/>
        <w:right w:val="none" w:sz="0" w:space="0" w:color="auto"/>
      </w:divBdr>
    </w:div>
    <w:div w:id="266158530">
      <w:bodyDiv w:val="1"/>
      <w:marLeft w:val="0"/>
      <w:marRight w:val="0"/>
      <w:marTop w:val="0"/>
      <w:marBottom w:val="0"/>
      <w:divBdr>
        <w:top w:val="none" w:sz="0" w:space="0" w:color="auto"/>
        <w:left w:val="none" w:sz="0" w:space="0" w:color="auto"/>
        <w:bottom w:val="none" w:sz="0" w:space="0" w:color="auto"/>
        <w:right w:val="none" w:sz="0" w:space="0" w:color="auto"/>
      </w:divBdr>
    </w:div>
    <w:div w:id="272976380">
      <w:bodyDiv w:val="1"/>
      <w:marLeft w:val="0"/>
      <w:marRight w:val="0"/>
      <w:marTop w:val="0"/>
      <w:marBottom w:val="0"/>
      <w:divBdr>
        <w:top w:val="none" w:sz="0" w:space="0" w:color="auto"/>
        <w:left w:val="none" w:sz="0" w:space="0" w:color="auto"/>
        <w:bottom w:val="none" w:sz="0" w:space="0" w:color="auto"/>
        <w:right w:val="none" w:sz="0" w:space="0" w:color="auto"/>
      </w:divBdr>
    </w:div>
    <w:div w:id="285620757">
      <w:bodyDiv w:val="1"/>
      <w:marLeft w:val="0"/>
      <w:marRight w:val="0"/>
      <w:marTop w:val="0"/>
      <w:marBottom w:val="0"/>
      <w:divBdr>
        <w:top w:val="none" w:sz="0" w:space="0" w:color="auto"/>
        <w:left w:val="none" w:sz="0" w:space="0" w:color="auto"/>
        <w:bottom w:val="none" w:sz="0" w:space="0" w:color="auto"/>
        <w:right w:val="none" w:sz="0" w:space="0" w:color="auto"/>
      </w:divBdr>
    </w:div>
    <w:div w:id="358967349">
      <w:bodyDiv w:val="1"/>
      <w:marLeft w:val="0"/>
      <w:marRight w:val="0"/>
      <w:marTop w:val="0"/>
      <w:marBottom w:val="0"/>
      <w:divBdr>
        <w:top w:val="none" w:sz="0" w:space="0" w:color="auto"/>
        <w:left w:val="none" w:sz="0" w:space="0" w:color="auto"/>
        <w:bottom w:val="none" w:sz="0" w:space="0" w:color="auto"/>
        <w:right w:val="none" w:sz="0" w:space="0" w:color="auto"/>
      </w:divBdr>
    </w:div>
    <w:div w:id="409427834">
      <w:bodyDiv w:val="1"/>
      <w:marLeft w:val="0"/>
      <w:marRight w:val="0"/>
      <w:marTop w:val="0"/>
      <w:marBottom w:val="0"/>
      <w:divBdr>
        <w:top w:val="none" w:sz="0" w:space="0" w:color="auto"/>
        <w:left w:val="none" w:sz="0" w:space="0" w:color="auto"/>
        <w:bottom w:val="none" w:sz="0" w:space="0" w:color="auto"/>
        <w:right w:val="none" w:sz="0" w:space="0" w:color="auto"/>
      </w:divBdr>
    </w:div>
    <w:div w:id="423305910">
      <w:bodyDiv w:val="1"/>
      <w:marLeft w:val="0"/>
      <w:marRight w:val="0"/>
      <w:marTop w:val="0"/>
      <w:marBottom w:val="0"/>
      <w:divBdr>
        <w:top w:val="none" w:sz="0" w:space="0" w:color="auto"/>
        <w:left w:val="none" w:sz="0" w:space="0" w:color="auto"/>
        <w:bottom w:val="none" w:sz="0" w:space="0" w:color="auto"/>
        <w:right w:val="none" w:sz="0" w:space="0" w:color="auto"/>
      </w:divBdr>
    </w:div>
    <w:div w:id="460079253">
      <w:bodyDiv w:val="1"/>
      <w:marLeft w:val="0"/>
      <w:marRight w:val="0"/>
      <w:marTop w:val="0"/>
      <w:marBottom w:val="0"/>
      <w:divBdr>
        <w:top w:val="none" w:sz="0" w:space="0" w:color="auto"/>
        <w:left w:val="none" w:sz="0" w:space="0" w:color="auto"/>
        <w:bottom w:val="none" w:sz="0" w:space="0" w:color="auto"/>
        <w:right w:val="none" w:sz="0" w:space="0" w:color="auto"/>
      </w:divBdr>
    </w:div>
    <w:div w:id="467941442">
      <w:bodyDiv w:val="1"/>
      <w:marLeft w:val="0"/>
      <w:marRight w:val="0"/>
      <w:marTop w:val="0"/>
      <w:marBottom w:val="0"/>
      <w:divBdr>
        <w:top w:val="none" w:sz="0" w:space="0" w:color="auto"/>
        <w:left w:val="none" w:sz="0" w:space="0" w:color="auto"/>
        <w:bottom w:val="none" w:sz="0" w:space="0" w:color="auto"/>
        <w:right w:val="none" w:sz="0" w:space="0" w:color="auto"/>
      </w:divBdr>
    </w:div>
    <w:div w:id="529421574">
      <w:bodyDiv w:val="1"/>
      <w:marLeft w:val="0"/>
      <w:marRight w:val="0"/>
      <w:marTop w:val="0"/>
      <w:marBottom w:val="0"/>
      <w:divBdr>
        <w:top w:val="none" w:sz="0" w:space="0" w:color="auto"/>
        <w:left w:val="none" w:sz="0" w:space="0" w:color="auto"/>
        <w:bottom w:val="none" w:sz="0" w:space="0" w:color="auto"/>
        <w:right w:val="none" w:sz="0" w:space="0" w:color="auto"/>
      </w:divBdr>
    </w:div>
    <w:div w:id="537544001">
      <w:bodyDiv w:val="1"/>
      <w:marLeft w:val="0"/>
      <w:marRight w:val="0"/>
      <w:marTop w:val="0"/>
      <w:marBottom w:val="0"/>
      <w:divBdr>
        <w:top w:val="none" w:sz="0" w:space="0" w:color="auto"/>
        <w:left w:val="none" w:sz="0" w:space="0" w:color="auto"/>
        <w:bottom w:val="none" w:sz="0" w:space="0" w:color="auto"/>
        <w:right w:val="none" w:sz="0" w:space="0" w:color="auto"/>
      </w:divBdr>
    </w:div>
    <w:div w:id="559439469">
      <w:bodyDiv w:val="1"/>
      <w:marLeft w:val="0"/>
      <w:marRight w:val="0"/>
      <w:marTop w:val="0"/>
      <w:marBottom w:val="0"/>
      <w:divBdr>
        <w:top w:val="none" w:sz="0" w:space="0" w:color="auto"/>
        <w:left w:val="none" w:sz="0" w:space="0" w:color="auto"/>
        <w:bottom w:val="none" w:sz="0" w:space="0" w:color="auto"/>
        <w:right w:val="none" w:sz="0" w:space="0" w:color="auto"/>
      </w:divBdr>
    </w:div>
    <w:div w:id="576406003">
      <w:bodyDiv w:val="1"/>
      <w:marLeft w:val="0"/>
      <w:marRight w:val="0"/>
      <w:marTop w:val="0"/>
      <w:marBottom w:val="0"/>
      <w:divBdr>
        <w:top w:val="none" w:sz="0" w:space="0" w:color="auto"/>
        <w:left w:val="none" w:sz="0" w:space="0" w:color="auto"/>
        <w:bottom w:val="none" w:sz="0" w:space="0" w:color="auto"/>
        <w:right w:val="none" w:sz="0" w:space="0" w:color="auto"/>
      </w:divBdr>
    </w:div>
    <w:div w:id="641689189">
      <w:bodyDiv w:val="1"/>
      <w:marLeft w:val="0"/>
      <w:marRight w:val="0"/>
      <w:marTop w:val="0"/>
      <w:marBottom w:val="0"/>
      <w:divBdr>
        <w:top w:val="none" w:sz="0" w:space="0" w:color="auto"/>
        <w:left w:val="none" w:sz="0" w:space="0" w:color="auto"/>
        <w:bottom w:val="none" w:sz="0" w:space="0" w:color="auto"/>
        <w:right w:val="none" w:sz="0" w:space="0" w:color="auto"/>
      </w:divBdr>
    </w:div>
    <w:div w:id="713575723">
      <w:bodyDiv w:val="1"/>
      <w:marLeft w:val="0"/>
      <w:marRight w:val="0"/>
      <w:marTop w:val="0"/>
      <w:marBottom w:val="0"/>
      <w:divBdr>
        <w:top w:val="none" w:sz="0" w:space="0" w:color="auto"/>
        <w:left w:val="none" w:sz="0" w:space="0" w:color="auto"/>
        <w:bottom w:val="none" w:sz="0" w:space="0" w:color="auto"/>
        <w:right w:val="none" w:sz="0" w:space="0" w:color="auto"/>
      </w:divBdr>
      <w:divsChild>
        <w:div w:id="868373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217016">
      <w:bodyDiv w:val="1"/>
      <w:marLeft w:val="0"/>
      <w:marRight w:val="0"/>
      <w:marTop w:val="0"/>
      <w:marBottom w:val="0"/>
      <w:divBdr>
        <w:top w:val="none" w:sz="0" w:space="0" w:color="auto"/>
        <w:left w:val="none" w:sz="0" w:space="0" w:color="auto"/>
        <w:bottom w:val="none" w:sz="0" w:space="0" w:color="auto"/>
        <w:right w:val="none" w:sz="0" w:space="0" w:color="auto"/>
      </w:divBdr>
    </w:div>
    <w:div w:id="779419666">
      <w:bodyDiv w:val="1"/>
      <w:marLeft w:val="0"/>
      <w:marRight w:val="0"/>
      <w:marTop w:val="0"/>
      <w:marBottom w:val="0"/>
      <w:divBdr>
        <w:top w:val="none" w:sz="0" w:space="0" w:color="auto"/>
        <w:left w:val="none" w:sz="0" w:space="0" w:color="auto"/>
        <w:bottom w:val="none" w:sz="0" w:space="0" w:color="auto"/>
        <w:right w:val="none" w:sz="0" w:space="0" w:color="auto"/>
      </w:divBdr>
    </w:div>
    <w:div w:id="811019251">
      <w:bodyDiv w:val="1"/>
      <w:marLeft w:val="0"/>
      <w:marRight w:val="0"/>
      <w:marTop w:val="0"/>
      <w:marBottom w:val="0"/>
      <w:divBdr>
        <w:top w:val="none" w:sz="0" w:space="0" w:color="auto"/>
        <w:left w:val="none" w:sz="0" w:space="0" w:color="auto"/>
        <w:bottom w:val="none" w:sz="0" w:space="0" w:color="auto"/>
        <w:right w:val="none" w:sz="0" w:space="0" w:color="auto"/>
      </w:divBdr>
      <w:divsChild>
        <w:div w:id="786048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899499">
      <w:bodyDiv w:val="1"/>
      <w:marLeft w:val="0"/>
      <w:marRight w:val="0"/>
      <w:marTop w:val="0"/>
      <w:marBottom w:val="0"/>
      <w:divBdr>
        <w:top w:val="none" w:sz="0" w:space="0" w:color="auto"/>
        <w:left w:val="none" w:sz="0" w:space="0" w:color="auto"/>
        <w:bottom w:val="none" w:sz="0" w:space="0" w:color="auto"/>
        <w:right w:val="none" w:sz="0" w:space="0" w:color="auto"/>
      </w:divBdr>
      <w:divsChild>
        <w:div w:id="1032270045">
          <w:marLeft w:val="0"/>
          <w:marRight w:val="0"/>
          <w:marTop w:val="0"/>
          <w:marBottom w:val="0"/>
          <w:divBdr>
            <w:top w:val="none" w:sz="0" w:space="0" w:color="auto"/>
            <w:left w:val="none" w:sz="0" w:space="0" w:color="auto"/>
            <w:bottom w:val="none" w:sz="0" w:space="0" w:color="auto"/>
            <w:right w:val="none" w:sz="0" w:space="0" w:color="auto"/>
          </w:divBdr>
          <w:divsChild>
            <w:div w:id="485361526">
              <w:marLeft w:val="0"/>
              <w:marRight w:val="0"/>
              <w:marTop w:val="0"/>
              <w:marBottom w:val="0"/>
              <w:divBdr>
                <w:top w:val="none" w:sz="0" w:space="0" w:color="auto"/>
                <w:left w:val="none" w:sz="0" w:space="0" w:color="auto"/>
                <w:bottom w:val="none" w:sz="0" w:space="0" w:color="auto"/>
                <w:right w:val="none" w:sz="0" w:space="0" w:color="auto"/>
              </w:divBdr>
              <w:divsChild>
                <w:div w:id="1686402674">
                  <w:marLeft w:val="0"/>
                  <w:marRight w:val="0"/>
                  <w:marTop w:val="0"/>
                  <w:marBottom w:val="0"/>
                  <w:divBdr>
                    <w:top w:val="none" w:sz="0" w:space="0" w:color="auto"/>
                    <w:left w:val="none" w:sz="0" w:space="0" w:color="auto"/>
                    <w:bottom w:val="none" w:sz="0" w:space="0" w:color="auto"/>
                    <w:right w:val="none" w:sz="0" w:space="0" w:color="auto"/>
                  </w:divBdr>
                  <w:divsChild>
                    <w:div w:id="1306548163">
                      <w:marLeft w:val="0"/>
                      <w:marRight w:val="0"/>
                      <w:marTop w:val="0"/>
                      <w:marBottom w:val="0"/>
                      <w:divBdr>
                        <w:top w:val="none" w:sz="0" w:space="0" w:color="auto"/>
                        <w:left w:val="none" w:sz="0" w:space="0" w:color="auto"/>
                        <w:bottom w:val="none" w:sz="0" w:space="0" w:color="auto"/>
                        <w:right w:val="none" w:sz="0" w:space="0" w:color="auto"/>
                      </w:divBdr>
                      <w:divsChild>
                        <w:div w:id="819152232">
                          <w:marLeft w:val="0"/>
                          <w:marRight w:val="0"/>
                          <w:marTop w:val="0"/>
                          <w:marBottom w:val="0"/>
                          <w:divBdr>
                            <w:top w:val="none" w:sz="0" w:space="0" w:color="auto"/>
                            <w:left w:val="none" w:sz="0" w:space="0" w:color="auto"/>
                            <w:bottom w:val="none" w:sz="0" w:space="0" w:color="auto"/>
                            <w:right w:val="none" w:sz="0" w:space="0" w:color="auto"/>
                          </w:divBdr>
                          <w:divsChild>
                            <w:div w:id="1003625849">
                              <w:marLeft w:val="0"/>
                              <w:marRight w:val="0"/>
                              <w:marTop w:val="0"/>
                              <w:marBottom w:val="0"/>
                              <w:divBdr>
                                <w:top w:val="none" w:sz="0" w:space="0" w:color="auto"/>
                                <w:left w:val="none" w:sz="0" w:space="0" w:color="auto"/>
                                <w:bottom w:val="none" w:sz="0" w:space="0" w:color="auto"/>
                                <w:right w:val="none" w:sz="0" w:space="0" w:color="auto"/>
                              </w:divBdr>
                              <w:divsChild>
                                <w:div w:id="5771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59352">
      <w:bodyDiv w:val="1"/>
      <w:marLeft w:val="0"/>
      <w:marRight w:val="0"/>
      <w:marTop w:val="0"/>
      <w:marBottom w:val="0"/>
      <w:divBdr>
        <w:top w:val="none" w:sz="0" w:space="0" w:color="auto"/>
        <w:left w:val="none" w:sz="0" w:space="0" w:color="auto"/>
        <w:bottom w:val="none" w:sz="0" w:space="0" w:color="auto"/>
        <w:right w:val="none" w:sz="0" w:space="0" w:color="auto"/>
      </w:divBdr>
    </w:div>
    <w:div w:id="922839628">
      <w:bodyDiv w:val="1"/>
      <w:marLeft w:val="0"/>
      <w:marRight w:val="0"/>
      <w:marTop w:val="0"/>
      <w:marBottom w:val="0"/>
      <w:divBdr>
        <w:top w:val="none" w:sz="0" w:space="0" w:color="auto"/>
        <w:left w:val="none" w:sz="0" w:space="0" w:color="auto"/>
        <w:bottom w:val="none" w:sz="0" w:space="0" w:color="auto"/>
        <w:right w:val="none" w:sz="0" w:space="0" w:color="auto"/>
      </w:divBdr>
    </w:div>
    <w:div w:id="974219470">
      <w:bodyDiv w:val="1"/>
      <w:marLeft w:val="0"/>
      <w:marRight w:val="0"/>
      <w:marTop w:val="0"/>
      <w:marBottom w:val="0"/>
      <w:divBdr>
        <w:top w:val="none" w:sz="0" w:space="0" w:color="auto"/>
        <w:left w:val="none" w:sz="0" w:space="0" w:color="auto"/>
        <w:bottom w:val="none" w:sz="0" w:space="0" w:color="auto"/>
        <w:right w:val="none" w:sz="0" w:space="0" w:color="auto"/>
      </w:divBdr>
    </w:div>
    <w:div w:id="978269643">
      <w:bodyDiv w:val="1"/>
      <w:marLeft w:val="0"/>
      <w:marRight w:val="0"/>
      <w:marTop w:val="0"/>
      <w:marBottom w:val="0"/>
      <w:divBdr>
        <w:top w:val="none" w:sz="0" w:space="0" w:color="auto"/>
        <w:left w:val="none" w:sz="0" w:space="0" w:color="auto"/>
        <w:bottom w:val="none" w:sz="0" w:space="0" w:color="auto"/>
        <w:right w:val="none" w:sz="0" w:space="0" w:color="auto"/>
      </w:divBdr>
    </w:div>
    <w:div w:id="989946248">
      <w:bodyDiv w:val="1"/>
      <w:marLeft w:val="0"/>
      <w:marRight w:val="0"/>
      <w:marTop w:val="0"/>
      <w:marBottom w:val="0"/>
      <w:divBdr>
        <w:top w:val="none" w:sz="0" w:space="0" w:color="auto"/>
        <w:left w:val="none" w:sz="0" w:space="0" w:color="auto"/>
        <w:bottom w:val="none" w:sz="0" w:space="0" w:color="auto"/>
        <w:right w:val="none" w:sz="0" w:space="0" w:color="auto"/>
      </w:divBdr>
    </w:div>
    <w:div w:id="1013070226">
      <w:bodyDiv w:val="1"/>
      <w:marLeft w:val="0"/>
      <w:marRight w:val="0"/>
      <w:marTop w:val="0"/>
      <w:marBottom w:val="0"/>
      <w:divBdr>
        <w:top w:val="none" w:sz="0" w:space="0" w:color="auto"/>
        <w:left w:val="none" w:sz="0" w:space="0" w:color="auto"/>
        <w:bottom w:val="none" w:sz="0" w:space="0" w:color="auto"/>
        <w:right w:val="none" w:sz="0" w:space="0" w:color="auto"/>
      </w:divBdr>
    </w:div>
    <w:div w:id="1015770673">
      <w:bodyDiv w:val="1"/>
      <w:marLeft w:val="0"/>
      <w:marRight w:val="0"/>
      <w:marTop w:val="0"/>
      <w:marBottom w:val="0"/>
      <w:divBdr>
        <w:top w:val="none" w:sz="0" w:space="0" w:color="auto"/>
        <w:left w:val="none" w:sz="0" w:space="0" w:color="auto"/>
        <w:bottom w:val="none" w:sz="0" w:space="0" w:color="auto"/>
        <w:right w:val="none" w:sz="0" w:space="0" w:color="auto"/>
      </w:divBdr>
    </w:div>
    <w:div w:id="1066420716">
      <w:bodyDiv w:val="1"/>
      <w:marLeft w:val="0"/>
      <w:marRight w:val="0"/>
      <w:marTop w:val="0"/>
      <w:marBottom w:val="0"/>
      <w:divBdr>
        <w:top w:val="none" w:sz="0" w:space="0" w:color="auto"/>
        <w:left w:val="none" w:sz="0" w:space="0" w:color="auto"/>
        <w:bottom w:val="none" w:sz="0" w:space="0" w:color="auto"/>
        <w:right w:val="none" w:sz="0" w:space="0" w:color="auto"/>
      </w:divBdr>
    </w:div>
    <w:div w:id="1087649641">
      <w:bodyDiv w:val="1"/>
      <w:marLeft w:val="0"/>
      <w:marRight w:val="0"/>
      <w:marTop w:val="0"/>
      <w:marBottom w:val="0"/>
      <w:divBdr>
        <w:top w:val="none" w:sz="0" w:space="0" w:color="auto"/>
        <w:left w:val="none" w:sz="0" w:space="0" w:color="auto"/>
        <w:bottom w:val="none" w:sz="0" w:space="0" w:color="auto"/>
        <w:right w:val="none" w:sz="0" w:space="0" w:color="auto"/>
      </w:divBdr>
      <w:divsChild>
        <w:div w:id="775249912">
          <w:marLeft w:val="0"/>
          <w:marRight w:val="0"/>
          <w:marTop w:val="0"/>
          <w:marBottom w:val="0"/>
          <w:divBdr>
            <w:top w:val="none" w:sz="0" w:space="0" w:color="auto"/>
            <w:left w:val="none" w:sz="0" w:space="0" w:color="auto"/>
            <w:bottom w:val="none" w:sz="0" w:space="0" w:color="auto"/>
            <w:right w:val="none" w:sz="0" w:space="0" w:color="auto"/>
          </w:divBdr>
        </w:div>
      </w:divsChild>
    </w:div>
    <w:div w:id="1108768263">
      <w:bodyDiv w:val="1"/>
      <w:marLeft w:val="0"/>
      <w:marRight w:val="0"/>
      <w:marTop w:val="0"/>
      <w:marBottom w:val="0"/>
      <w:divBdr>
        <w:top w:val="none" w:sz="0" w:space="0" w:color="auto"/>
        <w:left w:val="none" w:sz="0" w:space="0" w:color="auto"/>
        <w:bottom w:val="none" w:sz="0" w:space="0" w:color="auto"/>
        <w:right w:val="none" w:sz="0" w:space="0" w:color="auto"/>
      </w:divBdr>
    </w:div>
    <w:div w:id="1154026752">
      <w:bodyDiv w:val="1"/>
      <w:marLeft w:val="0"/>
      <w:marRight w:val="0"/>
      <w:marTop w:val="0"/>
      <w:marBottom w:val="0"/>
      <w:divBdr>
        <w:top w:val="none" w:sz="0" w:space="0" w:color="auto"/>
        <w:left w:val="none" w:sz="0" w:space="0" w:color="auto"/>
        <w:bottom w:val="none" w:sz="0" w:space="0" w:color="auto"/>
        <w:right w:val="none" w:sz="0" w:space="0" w:color="auto"/>
      </w:divBdr>
    </w:div>
    <w:div w:id="1163088371">
      <w:bodyDiv w:val="1"/>
      <w:marLeft w:val="0"/>
      <w:marRight w:val="0"/>
      <w:marTop w:val="0"/>
      <w:marBottom w:val="0"/>
      <w:divBdr>
        <w:top w:val="none" w:sz="0" w:space="0" w:color="auto"/>
        <w:left w:val="none" w:sz="0" w:space="0" w:color="auto"/>
        <w:bottom w:val="none" w:sz="0" w:space="0" w:color="auto"/>
        <w:right w:val="none" w:sz="0" w:space="0" w:color="auto"/>
      </w:divBdr>
      <w:divsChild>
        <w:div w:id="2046712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0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220751">
      <w:bodyDiv w:val="1"/>
      <w:marLeft w:val="0"/>
      <w:marRight w:val="0"/>
      <w:marTop w:val="0"/>
      <w:marBottom w:val="0"/>
      <w:divBdr>
        <w:top w:val="none" w:sz="0" w:space="0" w:color="auto"/>
        <w:left w:val="none" w:sz="0" w:space="0" w:color="auto"/>
        <w:bottom w:val="none" w:sz="0" w:space="0" w:color="auto"/>
        <w:right w:val="none" w:sz="0" w:space="0" w:color="auto"/>
      </w:divBdr>
    </w:div>
    <w:div w:id="1209024316">
      <w:bodyDiv w:val="1"/>
      <w:marLeft w:val="0"/>
      <w:marRight w:val="0"/>
      <w:marTop w:val="0"/>
      <w:marBottom w:val="0"/>
      <w:divBdr>
        <w:top w:val="none" w:sz="0" w:space="0" w:color="auto"/>
        <w:left w:val="none" w:sz="0" w:space="0" w:color="auto"/>
        <w:bottom w:val="none" w:sz="0" w:space="0" w:color="auto"/>
        <w:right w:val="none" w:sz="0" w:space="0" w:color="auto"/>
      </w:divBdr>
    </w:div>
    <w:div w:id="1320771346">
      <w:bodyDiv w:val="1"/>
      <w:marLeft w:val="0"/>
      <w:marRight w:val="0"/>
      <w:marTop w:val="0"/>
      <w:marBottom w:val="0"/>
      <w:divBdr>
        <w:top w:val="none" w:sz="0" w:space="0" w:color="auto"/>
        <w:left w:val="none" w:sz="0" w:space="0" w:color="auto"/>
        <w:bottom w:val="none" w:sz="0" w:space="0" w:color="auto"/>
        <w:right w:val="none" w:sz="0" w:space="0" w:color="auto"/>
      </w:divBdr>
    </w:div>
    <w:div w:id="1359892711">
      <w:bodyDiv w:val="1"/>
      <w:marLeft w:val="0"/>
      <w:marRight w:val="0"/>
      <w:marTop w:val="0"/>
      <w:marBottom w:val="0"/>
      <w:divBdr>
        <w:top w:val="none" w:sz="0" w:space="0" w:color="auto"/>
        <w:left w:val="none" w:sz="0" w:space="0" w:color="auto"/>
        <w:bottom w:val="none" w:sz="0" w:space="0" w:color="auto"/>
        <w:right w:val="none" w:sz="0" w:space="0" w:color="auto"/>
      </w:divBdr>
    </w:div>
    <w:div w:id="1369642453">
      <w:bodyDiv w:val="1"/>
      <w:marLeft w:val="0"/>
      <w:marRight w:val="0"/>
      <w:marTop w:val="0"/>
      <w:marBottom w:val="0"/>
      <w:divBdr>
        <w:top w:val="none" w:sz="0" w:space="0" w:color="auto"/>
        <w:left w:val="none" w:sz="0" w:space="0" w:color="auto"/>
        <w:bottom w:val="none" w:sz="0" w:space="0" w:color="auto"/>
        <w:right w:val="none" w:sz="0" w:space="0" w:color="auto"/>
      </w:divBdr>
    </w:div>
    <w:div w:id="1370185835">
      <w:bodyDiv w:val="1"/>
      <w:marLeft w:val="0"/>
      <w:marRight w:val="0"/>
      <w:marTop w:val="0"/>
      <w:marBottom w:val="0"/>
      <w:divBdr>
        <w:top w:val="none" w:sz="0" w:space="0" w:color="auto"/>
        <w:left w:val="none" w:sz="0" w:space="0" w:color="auto"/>
        <w:bottom w:val="none" w:sz="0" w:space="0" w:color="auto"/>
        <w:right w:val="none" w:sz="0" w:space="0" w:color="auto"/>
      </w:divBdr>
    </w:div>
    <w:div w:id="1371302645">
      <w:bodyDiv w:val="1"/>
      <w:marLeft w:val="0"/>
      <w:marRight w:val="0"/>
      <w:marTop w:val="0"/>
      <w:marBottom w:val="0"/>
      <w:divBdr>
        <w:top w:val="none" w:sz="0" w:space="0" w:color="auto"/>
        <w:left w:val="none" w:sz="0" w:space="0" w:color="auto"/>
        <w:bottom w:val="none" w:sz="0" w:space="0" w:color="auto"/>
        <w:right w:val="none" w:sz="0" w:space="0" w:color="auto"/>
      </w:divBdr>
    </w:div>
    <w:div w:id="1390958852">
      <w:bodyDiv w:val="1"/>
      <w:marLeft w:val="0"/>
      <w:marRight w:val="0"/>
      <w:marTop w:val="0"/>
      <w:marBottom w:val="0"/>
      <w:divBdr>
        <w:top w:val="none" w:sz="0" w:space="0" w:color="auto"/>
        <w:left w:val="none" w:sz="0" w:space="0" w:color="auto"/>
        <w:bottom w:val="none" w:sz="0" w:space="0" w:color="auto"/>
        <w:right w:val="none" w:sz="0" w:space="0" w:color="auto"/>
      </w:divBdr>
      <w:divsChild>
        <w:div w:id="512765273">
          <w:marLeft w:val="0"/>
          <w:marRight w:val="0"/>
          <w:marTop w:val="0"/>
          <w:marBottom w:val="0"/>
          <w:divBdr>
            <w:top w:val="none" w:sz="0" w:space="0" w:color="auto"/>
            <w:left w:val="none" w:sz="0" w:space="0" w:color="auto"/>
            <w:bottom w:val="none" w:sz="0" w:space="0" w:color="auto"/>
            <w:right w:val="none" w:sz="0" w:space="0" w:color="auto"/>
          </w:divBdr>
          <w:divsChild>
            <w:div w:id="145704829">
              <w:marLeft w:val="0"/>
              <w:marRight w:val="0"/>
              <w:marTop w:val="0"/>
              <w:marBottom w:val="0"/>
              <w:divBdr>
                <w:top w:val="none" w:sz="0" w:space="0" w:color="auto"/>
                <w:left w:val="none" w:sz="0" w:space="0" w:color="auto"/>
                <w:bottom w:val="none" w:sz="0" w:space="0" w:color="auto"/>
                <w:right w:val="none" w:sz="0" w:space="0" w:color="auto"/>
              </w:divBdr>
              <w:divsChild>
                <w:div w:id="1505239920">
                  <w:marLeft w:val="0"/>
                  <w:marRight w:val="0"/>
                  <w:marTop w:val="0"/>
                  <w:marBottom w:val="0"/>
                  <w:divBdr>
                    <w:top w:val="none" w:sz="0" w:space="0" w:color="auto"/>
                    <w:left w:val="none" w:sz="0" w:space="0" w:color="auto"/>
                    <w:bottom w:val="none" w:sz="0" w:space="0" w:color="auto"/>
                    <w:right w:val="none" w:sz="0" w:space="0" w:color="auto"/>
                  </w:divBdr>
                  <w:divsChild>
                    <w:div w:id="745421397">
                      <w:marLeft w:val="0"/>
                      <w:marRight w:val="0"/>
                      <w:marTop w:val="0"/>
                      <w:marBottom w:val="0"/>
                      <w:divBdr>
                        <w:top w:val="none" w:sz="0" w:space="0" w:color="auto"/>
                        <w:left w:val="none" w:sz="0" w:space="0" w:color="auto"/>
                        <w:bottom w:val="none" w:sz="0" w:space="0" w:color="auto"/>
                        <w:right w:val="none" w:sz="0" w:space="0" w:color="auto"/>
                      </w:divBdr>
                      <w:divsChild>
                        <w:div w:id="1070159005">
                          <w:marLeft w:val="0"/>
                          <w:marRight w:val="0"/>
                          <w:marTop w:val="0"/>
                          <w:marBottom w:val="0"/>
                          <w:divBdr>
                            <w:top w:val="none" w:sz="0" w:space="0" w:color="auto"/>
                            <w:left w:val="none" w:sz="0" w:space="0" w:color="auto"/>
                            <w:bottom w:val="none" w:sz="0" w:space="0" w:color="auto"/>
                            <w:right w:val="none" w:sz="0" w:space="0" w:color="auto"/>
                          </w:divBdr>
                          <w:divsChild>
                            <w:div w:id="833953986">
                              <w:marLeft w:val="0"/>
                              <w:marRight w:val="0"/>
                              <w:marTop w:val="0"/>
                              <w:marBottom w:val="0"/>
                              <w:divBdr>
                                <w:top w:val="none" w:sz="0" w:space="0" w:color="auto"/>
                                <w:left w:val="none" w:sz="0" w:space="0" w:color="auto"/>
                                <w:bottom w:val="none" w:sz="0" w:space="0" w:color="auto"/>
                                <w:right w:val="none" w:sz="0" w:space="0" w:color="auto"/>
                              </w:divBdr>
                              <w:divsChild>
                                <w:div w:id="15495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436583">
      <w:bodyDiv w:val="1"/>
      <w:marLeft w:val="0"/>
      <w:marRight w:val="0"/>
      <w:marTop w:val="0"/>
      <w:marBottom w:val="0"/>
      <w:divBdr>
        <w:top w:val="none" w:sz="0" w:space="0" w:color="auto"/>
        <w:left w:val="none" w:sz="0" w:space="0" w:color="auto"/>
        <w:bottom w:val="none" w:sz="0" w:space="0" w:color="auto"/>
        <w:right w:val="none" w:sz="0" w:space="0" w:color="auto"/>
      </w:divBdr>
    </w:div>
    <w:div w:id="1417941690">
      <w:bodyDiv w:val="1"/>
      <w:marLeft w:val="0"/>
      <w:marRight w:val="0"/>
      <w:marTop w:val="0"/>
      <w:marBottom w:val="0"/>
      <w:divBdr>
        <w:top w:val="none" w:sz="0" w:space="0" w:color="auto"/>
        <w:left w:val="none" w:sz="0" w:space="0" w:color="auto"/>
        <w:bottom w:val="none" w:sz="0" w:space="0" w:color="auto"/>
        <w:right w:val="none" w:sz="0" w:space="0" w:color="auto"/>
      </w:divBdr>
    </w:div>
    <w:div w:id="1452826167">
      <w:bodyDiv w:val="1"/>
      <w:marLeft w:val="0"/>
      <w:marRight w:val="0"/>
      <w:marTop w:val="0"/>
      <w:marBottom w:val="0"/>
      <w:divBdr>
        <w:top w:val="none" w:sz="0" w:space="0" w:color="auto"/>
        <w:left w:val="none" w:sz="0" w:space="0" w:color="auto"/>
        <w:bottom w:val="none" w:sz="0" w:space="0" w:color="auto"/>
        <w:right w:val="none" w:sz="0" w:space="0" w:color="auto"/>
      </w:divBdr>
    </w:div>
    <w:div w:id="1524510172">
      <w:bodyDiv w:val="1"/>
      <w:marLeft w:val="0"/>
      <w:marRight w:val="0"/>
      <w:marTop w:val="0"/>
      <w:marBottom w:val="0"/>
      <w:divBdr>
        <w:top w:val="none" w:sz="0" w:space="0" w:color="auto"/>
        <w:left w:val="none" w:sz="0" w:space="0" w:color="auto"/>
        <w:bottom w:val="none" w:sz="0" w:space="0" w:color="auto"/>
        <w:right w:val="none" w:sz="0" w:space="0" w:color="auto"/>
      </w:divBdr>
    </w:div>
    <w:div w:id="1540050888">
      <w:bodyDiv w:val="1"/>
      <w:marLeft w:val="0"/>
      <w:marRight w:val="0"/>
      <w:marTop w:val="0"/>
      <w:marBottom w:val="0"/>
      <w:divBdr>
        <w:top w:val="none" w:sz="0" w:space="0" w:color="auto"/>
        <w:left w:val="none" w:sz="0" w:space="0" w:color="auto"/>
        <w:bottom w:val="none" w:sz="0" w:space="0" w:color="auto"/>
        <w:right w:val="none" w:sz="0" w:space="0" w:color="auto"/>
      </w:divBdr>
    </w:div>
    <w:div w:id="1575823460">
      <w:bodyDiv w:val="1"/>
      <w:marLeft w:val="0"/>
      <w:marRight w:val="0"/>
      <w:marTop w:val="0"/>
      <w:marBottom w:val="0"/>
      <w:divBdr>
        <w:top w:val="none" w:sz="0" w:space="0" w:color="auto"/>
        <w:left w:val="none" w:sz="0" w:space="0" w:color="auto"/>
        <w:bottom w:val="none" w:sz="0" w:space="0" w:color="auto"/>
        <w:right w:val="none" w:sz="0" w:space="0" w:color="auto"/>
      </w:divBdr>
    </w:div>
    <w:div w:id="1578512342">
      <w:bodyDiv w:val="1"/>
      <w:marLeft w:val="0"/>
      <w:marRight w:val="0"/>
      <w:marTop w:val="0"/>
      <w:marBottom w:val="0"/>
      <w:divBdr>
        <w:top w:val="none" w:sz="0" w:space="0" w:color="auto"/>
        <w:left w:val="none" w:sz="0" w:space="0" w:color="auto"/>
        <w:bottom w:val="none" w:sz="0" w:space="0" w:color="auto"/>
        <w:right w:val="none" w:sz="0" w:space="0" w:color="auto"/>
      </w:divBdr>
    </w:div>
    <w:div w:id="1618566767">
      <w:bodyDiv w:val="1"/>
      <w:marLeft w:val="0"/>
      <w:marRight w:val="0"/>
      <w:marTop w:val="0"/>
      <w:marBottom w:val="0"/>
      <w:divBdr>
        <w:top w:val="none" w:sz="0" w:space="0" w:color="auto"/>
        <w:left w:val="none" w:sz="0" w:space="0" w:color="auto"/>
        <w:bottom w:val="none" w:sz="0" w:space="0" w:color="auto"/>
        <w:right w:val="none" w:sz="0" w:space="0" w:color="auto"/>
      </w:divBdr>
    </w:div>
    <w:div w:id="1633288606">
      <w:bodyDiv w:val="1"/>
      <w:marLeft w:val="0"/>
      <w:marRight w:val="0"/>
      <w:marTop w:val="0"/>
      <w:marBottom w:val="0"/>
      <w:divBdr>
        <w:top w:val="none" w:sz="0" w:space="0" w:color="auto"/>
        <w:left w:val="none" w:sz="0" w:space="0" w:color="auto"/>
        <w:bottom w:val="none" w:sz="0" w:space="0" w:color="auto"/>
        <w:right w:val="none" w:sz="0" w:space="0" w:color="auto"/>
      </w:divBdr>
    </w:div>
    <w:div w:id="1641573905">
      <w:bodyDiv w:val="1"/>
      <w:marLeft w:val="0"/>
      <w:marRight w:val="0"/>
      <w:marTop w:val="0"/>
      <w:marBottom w:val="0"/>
      <w:divBdr>
        <w:top w:val="none" w:sz="0" w:space="0" w:color="auto"/>
        <w:left w:val="none" w:sz="0" w:space="0" w:color="auto"/>
        <w:bottom w:val="none" w:sz="0" w:space="0" w:color="auto"/>
        <w:right w:val="none" w:sz="0" w:space="0" w:color="auto"/>
      </w:divBdr>
    </w:div>
    <w:div w:id="1661077879">
      <w:bodyDiv w:val="1"/>
      <w:marLeft w:val="0"/>
      <w:marRight w:val="0"/>
      <w:marTop w:val="0"/>
      <w:marBottom w:val="0"/>
      <w:divBdr>
        <w:top w:val="none" w:sz="0" w:space="0" w:color="auto"/>
        <w:left w:val="none" w:sz="0" w:space="0" w:color="auto"/>
        <w:bottom w:val="none" w:sz="0" w:space="0" w:color="auto"/>
        <w:right w:val="none" w:sz="0" w:space="0" w:color="auto"/>
      </w:divBdr>
    </w:div>
    <w:div w:id="1686519788">
      <w:bodyDiv w:val="1"/>
      <w:marLeft w:val="0"/>
      <w:marRight w:val="0"/>
      <w:marTop w:val="0"/>
      <w:marBottom w:val="0"/>
      <w:divBdr>
        <w:top w:val="none" w:sz="0" w:space="0" w:color="auto"/>
        <w:left w:val="none" w:sz="0" w:space="0" w:color="auto"/>
        <w:bottom w:val="none" w:sz="0" w:space="0" w:color="auto"/>
        <w:right w:val="none" w:sz="0" w:space="0" w:color="auto"/>
      </w:divBdr>
    </w:div>
    <w:div w:id="1721904420">
      <w:bodyDiv w:val="1"/>
      <w:marLeft w:val="0"/>
      <w:marRight w:val="0"/>
      <w:marTop w:val="0"/>
      <w:marBottom w:val="0"/>
      <w:divBdr>
        <w:top w:val="none" w:sz="0" w:space="0" w:color="auto"/>
        <w:left w:val="none" w:sz="0" w:space="0" w:color="auto"/>
        <w:bottom w:val="none" w:sz="0" w:space="0" w:color="auto"/>
        <w:right w:val="none" w:sz="0" w:space="0" w:color="auto"/>
      </w:divBdr>
    </w:div>
    <w:div w:id="1823428010">
      <w:bodyDiv w:val="1"/>
      <w:marLeft w:val="0"/>
      <w:marRight w:val="0"/>
      <w:marTop w:val="0"/>
      <w:marBottom w:val="0"/>
      <w:divBdr>
        <w:top w:val="none" w:sz="0" w:space="0" w:color="auto"/>
        <w:left w:val="none" w:sz="0" w:space="0" w:color="auto"/>
        <w:bottom w:val="none" w:sz="0" w:space="0" w:color="auto"/>
        <w:right w:val="none" w:sz="0" w:space="0" w:color="auto"/>
      </w:divBdr>
    </w:div>
    <w:div w:id="1853567615">
      <w:bodyDiv w:val="1"/>
      <w:marLeft w:val="0"/>
      <w:marRight w:val="0"/>
      <w:marTop w:val="0"/>
      <w:marBottom w:val="0"/>
      <w:divBdr>
        <w:top w:val="none" w:sz="0" w:space="0" w:color="auto"/>
        <w:left w:val="none" w:sz="0" w:space="0" w:color="auto"/>
        <w:bottom w:val="none" w:sz="0" w:space="0" w:color="auto"/>
        <w:right w:val="none" w:sz="0" w:space="0" w:color="auto"/>
      </w:divBdr>
    </w:div>
    <w:div w:id="1853838252">
      <w:bodyDiv w:val="1"/>
      <w:marLeft w:val="0"/>
      <w:marRight w:val="0"/>
      <w:marTop w:val="0"/>
      <w:marBottom w:val="0"/>
      <w:divBdr>
        <w:top w:val="none" w:sz="0" w:space="0" w:color="auto"/>
        <w:left w:val="none" w:sz="0" w:space="0" w:color="auto"/>
        <w:bottom w:val="none" w:sz="0" w:space="0" w:color="auto"/>
        <w:right w:val="none" w:sz="0" w:space="0" w:color="auto"/>
      </w:divBdr>
    </w:div>
    <w:div w:id="1870874732">
      <w:bodyDiv w:val="1"/>
      <w:marLeft w:val="0"/>
      <w:marRight w:val="0"/>
      <w:marTop w:val="0"/>
      <w:marBottom w:val="0"/>
      <w:divBdr>
        <w:top w:val="none" w:sz="0" w:space="0" w:color="auto"/>
        <w:left w:val="none" w:sz="0" w:space="0" w:color="auto"/>
        <w:bottom w:val="none" w:sz="0" w:space="0" w:color="auto"/>
        <w:right w:val="none" w:sz="0" w:space="0" w:color="auto"/>
      </w:divBdr>
    </w:div>
    <w:div w:id="1975409241">
      <w:bodyDiv w:val="1"/>
      <w:marLeft w:val="0"/>
      <w:marRight w:val="0"/>
      <w:marTop w:val="0"/>
      <w:marBottom w:val="0"/>
      <w:divBdr>
        <w:top w:val="none" w:sz="0" w:space="0" w:color="auto"/>
        <w:left w:val="none" w:sz="0" w:space="0" w:color="auto"/>
        <w:bottom w:val="none" w:sz="0" w:space="0" w:color="auto"/>
        <w:right w:val="none" w:sz="0" w:space="0" w:color="auto"/>
      </w:divBdr>
    </w:div>
    <w:div w:id="2018189357">
      <w:bodyDiv w:val="1"/>
      <w:marLeft w:val="0"/>
      <w:marRight w:val="0"/>
      <w:marTop w:val="0"/>
      <w:marBottom w:val="0"/>
      <w:divBdr>
        <w:top w:val="none" w:sz="0" w:space="0" w:color="auto"/>
        <w:left w:val="none" w:sz="0" w:space="0" w:color="auto"/>
        <w:bottom w:val="none" w:sz="0" w:space="0" w:color="auto"/>
        <w:right w:val="none" w:sz="0" w:space="0" w:color="auto"/>
      </w:divBdr>
      <w:divsChild>
        <w:div w:id="1973899529">
          <w:marLeft w:val="0"/>
          <w:marRight w:val="0"/>
          <w:marTop w:val="0"/>
          <w:marBottom w:val="0"/>
          <w:divBdr>
            <w:top w:val="none" w:sz="0" w:space="0" w:color="auto"/>
            <w:left w:val="none" w:sz="0" w:space="0" w:color="auto"/>
            <w:bottom w:val="none" w:sz="0" w:space="0" w:color="auto"/>
            <w:right w:val="none" w:sz="0" w:space="0" w:color="auto"/>
          </w:divBdr>
          <w:divsChild>
            <w:div w:id="871891227">
              <w:marLeft w:val="0"/>
              <w:marRight w:val="0"/>
              <w:marTop w:val="0"/>
              <w:marBottom w:val="0"/>
              <w:divBdr>
                <w:top w:val="none" w:sz="0" w:space="0" w:color="auto"/>
                <w:left w:val="none" w:sz="0" w:space="0" w:color="auto"/>
                <w:bottom w:val="none" w:sz="0" w:space="0" w:color="auto"/>
                <w:right w:val="none" w:sz="0" w:space="0" w:color="auto"/>
              </w:divBdr>
              <w:divsChild>
                <w:div w:id="173034699">
                  <w:marLeft w:val="0"/>
                  <w:marRight w:val="0"/>
                  <w:marTop w:val="0"/>
                  <w:marBottom w:val="0"/>
                  <w:divBdr>
                    <w:top w:val="none" w:sz="0" w:space="0" w:color="auto"/>
                    <w:left w:val="none" w:sz="0" w:space="0" w:color="auto"/>
                    <w:bottom w:val="none" w:sz="0" w:space="0" w:color="auto"/>
                    <w:right w:val="none" w:sz="0" w:space="0" w:color="auto"/>
                  </w:divBdr>
                  <w:divsChild>
                    <w:div w:id="1731346487">
                      <w:marLeft w:val="0"/>
                      <w:marRight w:val="0"/>
                      <w:marTop w:val="0"/>
                      <w:marBottom w:val="0"/>
                      <w:divBdr>
                        <w:top w:val="none" w:sz="0" w:space="0" w:color="auto"/>
                        <w:left w:val="none" w:sz="0" w:space="0" w:color="auto"/>
                        <w:bottom w:val="none" w:sz="0" w:space="0" w:color="auto"/>
                        <w:right w:val="none" w:sz="0" w:space="0" w:color="auto"/>
                      </w:divBdr>
                      <w:divsChild>
                        <w:div w:id="622030912">
                          <w:marLeft w:val="0"/>
                          <w:marRight w:val="0"/>
                          <w:marTop w:val="0"/>
                          <w:marBottom w:val="0"/>
                          <w:divBdr>
                            <w:top w:val="none" w:sz="0" w:space="0" w:color="auto"/>
                            <w:left w:val="none" w:sz="0" w:space="0" w:color="auto"/>
                            <w:bottom w:val="none" w:sz="0" w:space="0" w:color="auto"/>
                            <w:right w:val="none" w:sz="0" w:space="0" w:color="auto"/>
                          </w:divBdr>
                          <w:divsChild>
                            <w:div w:id="836455477">
                              <w:marLeft w:val="0"/>
                              <w:marRight w:val="0"/>
                              <w:marTop w:val="0"/>
                              <w:marBottom w:val="0"/>
                              <w:divBdr>
                                <w:top w:val="none" w:sz="0" w:space="0" w:color="auto"/>
                                <w:left w:val="none" w:sz="0" w:space="0" w:color="auto"/>
                                <w:bottom w:val="none" w:sz="0" w:space="0" w:color="auto"/>
                                <w:right w:val="none" w:sz="0" w:space="0" w:color="auto"/>
                              </w:divBdr>
                              <w:divsChild>
                                <w:div w:id="734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9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fablab-erasmus.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blab-erasmus.e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17CA-93B7-4859-93FD-F768A01F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5456</Words>
  <Characters>31102</Characters>
  <Application>Microsoft Office Word</Application>
  <DocSecurity>0</DocSecurity>
  <Lines>259</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36486</CharactersWithSpaces>
  <SharedDoc>false</SharedDoc>
  <HLinks>
    <vt:vector size="6" baseType="variant">
      <vt:variant>
        <vt:i4>4980761</vt:i4>
      </vt:variant>
      <vt:variant>
        <vt:i4>0</vt:i4>
      </vt:variant>
      <vt:variant>
        <vt:i4>0</vt:i4>
      </vt:variant>
      <vt:variant>
        <vt:i4>5</vt:i4>
      </vt:variant>
      <vt:variant>
        <vt:lpwstr>http://fablab-erasmus.eu/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Золотарева</dc:creator>
  <cp:keywords/>
  <dc:description/>
  <cp:lastModifiedBy>Учетная запись Майкрософт</cp:lastModifiedBy>
  <cp:revision>6</cp:revision>
  <cp:lastPrinted>2017-03-21T07:34:00Z</cp:lastPrinted>
  <dcterms:created xsi:type="dcterms:W3CDTF">2017-10-16T13:07:00Z</dcterms:created>
  <dcterms:modified xsi:type="dcterms:W3CDTF">2017-11-16T08:58:00Z</dcterms:modified>
</cp:coreProperties>
</file>